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90F34" w14:textId="77777777" w:rsidR="0023286D" w:rsidRPr="007125C8" w:rsidRDefault="00EE7A90" w:rsidP="0023286D">
      <w:pPr>
        <w:pBdr>
          <w:top w:val="nil"/>
          <w:left w:val="nil"/>
          <w:bottom w:val="nil"/>
          <w:right w:val="nil"/>
        </w:pBdr>
        <w:ind w:firstLine="72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7125C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3286D" w:rsidRPr="007125C8">
        <w:rPr>
          <w:rFonts w:ascii="Times New Roman" w:hAnsi="Times New Roman" w:cs="Times New Roman"/>
          <w:color w:val="000000"/>
          <w:sz w:val="32"/>
          <w:szCs w:val="32"/>
        </w:rPr>
        <w:t>ПОЯСНИТЕЛЬНАЯ ЗАПИСКА</w:t>
      </w:r>
    </w:p>
    <w:p w14:paraId="05C946DD" w14:textId="25C46AED" w:rsidR="0023286D" w:rsidRPr="007125C8" w:rsidRDefault="0023286D" w:rsidP="0023286D">
      <w:pPr>
        <w:pBdr>
          <w:top w:val="nil"/>
          <w:left w:val="nil"/>
          <w:bottom w:val="nil"/>
          <w:right w:val="nil"/>
        </w:pBdr>
        <w:ind w:firstLine="72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7125C8">
        <w:rPr>
          <w:rFonts w:ascii="Times New Roman" w:hAnsi="Times New Roman" w:cs="Times New Roman"/>
          <w:color w:val="000000"/>
          <w:sz w:val="32"/>
          <w:szCs w:val="32"/>
        </w:rPr>
        <w:t>к отчету об исполнении городского бюджета за 2025 год</w:t>
      </w:r>
    </w:p>
    <w:p w14:paraId="1C604FED" w14:textId="77777777" w:rsidR="00C34140" w:rsidRDefault="00C34140">
      <w:pPr>
        <w:rPr>
          <w:rFonts w:ascii="Times New Roman" w:eastAsia="Times New Roman" w:hAnsi="Times New Roman" w:cs="Times New Roman"/>
          <w:sz w:val="24"/>
        </w:rPr>
      </w:pPr>
    </w:p>
    <w:p w14:paraId="06DE51C4" w14:textId="77777777" w:rsidR="00C34140" w:rsidRPr="005A160A" w:rsidRDefault="00EE7A90">
      <w:pPr>
        <w:ind w:firstLine="720"/>
        <w:jc w:val="both"/>
        <w:rPr>
          <w:color w:val="000000"/>
        </w:rPr>
      </w:pPr>
      <w:r w:rsidRPr="005A1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19F38F91" w14:textId="444DABBB" w:rsidR="00C34140" w:rsidRPr="005A160A" w:rsidRDefault="00EE7A90">
      <w:pPr>
        <w:ind w:firstLine="720"/>
        <w:jc w:val="both"/>
        <w:rPr>
          <w:color w:val="000000"/>
        </w:rPr>
      </w:pP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бюджет за 202</w:t>
      </w:r>
      <w:r w:rsidR="00F766E9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исполнен:</w:t>
      </w:r>
    </w:p>
    <w:p w14:paraId="2FD76C78" w14:textId="7ECC17DC" w:rsidR="00C34140" w:rsidRPr="005A160A" w:rsidRDefault="00EE7A90">
      <w:pPr>
        <w:ind w:firstLine="720"/>
        <w:jc w:val="both"/>
        <w:rPr>
          <w:color w:val="000000"/>
        </w:rPr>
      </w:pP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доходам в сумме </w:t>
      </w:r>
      <w:r w:rsidR="00F766E9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7 498 279,</w:t>
      </w:r>
      <w:r w:rsidR="00D16F0A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</w:t>
      </w:r>
      <w:r w:rsidR="00F766E9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на 96,9 % </w:t>
      </w: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к годовым плановым назначениям;</w:t>
      </w:r>
    </w:p>
    <w:p w14:paraId="7668F34F" w14:textId="410679DE" w:rsidR="00C34140" w:rsidRPr="005A160A" w:rsidRDefault="00EE7A90">
      <w:pPr>
        <w:ind w:firstLine="720"/>
        <w:jc w:val="both"/>
        <w:rPr>
          <w:color w:val="000000"/>
        </w:rPr>
      </w:pP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расходам в сумме </w:t>
      </w:r>
      <w:r w:rsidR="00C02519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6 889 385,9</w:t>
      </w: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C02519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84,1</w:t>
      </w: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% к годовым плановым назначениям;</w:t>
      </w:r>
    </w:p>
    <w:p w14:paraId="334B14FC" w14:textId="0F7163FD" w:rsidR="00C34140" w:rsidRPr="005A160A" w:rsidRDefault="00EE7A90">
      <w:pPr>
        <w:ind w:firstLine="720"/>
        <w:jc w:val="both"/>
        <w:rPr>
          <w:color w:val="000000"/>
        </w:rPr>
      </w:pP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профицит бюджета составил </w:t>
      </w:r>
      <w:r w:rsidR="005A160A"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>608 894,0</w:t>
      </w:r>
      <w:r w:rsidRPr="005A1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</w:p>
    <w:p w14:paraId="128DD23A" w14:textId="77777777" w:rsidR="00AE6FFB" w:rsidRPr="005A160A" w:rsidRDefault="00AE6FFB" w:rsidP="00F766E9">
      <w:pPr>
        <w:ind w:firstLine="70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F6CC4E2" w14:textId="30C1B6C8" w:rsidR="00F766E9" w:rsidRPr="00364F71" w:rsidRDefault="00F766E9" w:rsidP="00F766E9">
      <w:pPr>
        <w:ind w:firstLine="70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исполнения доходов городского бюджета</w:t>
      </w:r>
    </w:p>
    <w:p w14:paraId="5137064D" w14:textId="77777777" w:rsidR="00B46C48" w:rsidRPr="00364F71" w:rsidRDefault="00B46C48" w:rsidP="00F766E9">
      <w:pPr>
        <w:ind w:firstLine="700"/>
        <w:jc w:val="center"/>
        <w:outlineLvl w:val="1"/>
        <w:rPr>
          <w:color w:val="000000"/>
          <w:sz w:val="36"/>
        </w:rPr>
      </w:pPr>
    </w:p>
    <w:p w14:paraId="5AC9C7F9" w14:textId="33A540E1" w:rsidR="00F766E9" w:rsidRPr="00364F71" w:rsidRDefault="00F766E9" w:rsidP="00D16F0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в бюджет города поступило 7 498 279,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доходов по всем источникам, что составляет 96,9 % к уточненным назначениям и с ростом на </w:t>
      </w:r>
      <w:r w:rsidR="00593A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2 341 044,6 тыс. руб. или 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45,4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по сравнению с первоначально утвержденным назначениям</w:t>
      </w:r>
      <w:r w:rsidR="00593A4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A098C4D" w14:textId="07B41951" w:rsidR="00F766E9" w:rsidRPr="00364F71" w:rsidRDefault="00F766E9" w:rsidP="00F766E9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2024 годом доходы бюджета увеличились на 3 302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016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593A49">
        <w:rPr>
          <w:rFonts w:ascii="Times New Roman" w:eastAsia="Times New Roman" w:hAnsi="Times New Roman" w:cs="Times New Roman"/>
          <w:color w:val="000000"/>
          <w:sz w:val="28"/>
          <w:szCs w:val="28"/>
        </w:rPr>
        <w:t>1,8 раза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о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бъем безвозмездных поступлений увеличился на  </w:t>
      </w:r>
    </w:p>
    <w:p w14:paraId="2B582E94" w14:textId="360EDB51" w:rsidR="00F766E9" w:rsidRPr="00364F71" w:rsidRDefault="00F766E9" w:rsidP="00F766E9">
      <w:pPr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1 985 438,1 тыс. руб.,   поступления налоговых и неналоговых доходов увеличились на 1 316 578,3 тыс. руб.</w:t>
      </w:r>
    </w:p>
    <w:p w14:paraId="312EFEE2" w14:textId="360F3A94" w:rsidR="00F766E9" w:rsidRPr="00364F71" w:rsidRDefault="00F766E9" w:rsidP="00F766E9">
      <w:pPr>
        <w:ind w:firstLine="70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налоговых и неналоговых доходов</w:t>
      </w:r>
    </w:p>
    <w:p w14:paraId="72F4E79C" w14:textId="7F5BA465" w:rsidR="00F766E9" w:rsidRPr="00364F71" w:rsidRDefault="00F766E9" w:rsidP="00F766E9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неналоговые доходы бюджета за отчётный год исполнены в объёме 3 655 597,4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103,9 % к уточненным назначениям. По сравнению с 2024 годом поступления налоговых и неналоговых доходов увеличились на 1 316 578,3 тыс. руб. или на 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56,3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</w:t>
      </w:r>
    </w:p>
    <w:p w14:paraId="38663EC3" w14:textId="36B3A1D3" w:rsidR="00F766E9" w:rsidRPr="00364F71" w:rsidRDefault="00F766E9" w:rsidP="00F766E9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общем объёме налоговых и неналоговых доходов удельный вес налоговых доходов составил 90,7% (93,3% в 2024 г.), неналоговых доходов – 9,3 % (6,</w:t>
      </w:r>
      <w:r w:rsidR="00D16F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в 2024 г.).</w:t>
      </w:r>
    </w:p>
    <w:p w14:paraId="362EB17E" w14:textId="77777777" w:rsidR="00F766E9" w:rsidRPr="00364F71" w:rsidRDefault="00F766E9" w:rsidP="00F766E9">
      <w:pPr>
        <w:ind w:firstLine="70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налоговых доходов</w:t>
      </w:r>
    </w:p>
    <w:p w14:paraId="385C0577" w14:textId="7B46D9CA" w:rsidR="00F766E9" w:rsidRPr="00364F71" w:rsidRDefault="00F766E9" w:rsidP="00F766E9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доходы в городской бюджет поступили в объеме </w:t>
      </w:r>
      <w:r w:rsidR="000D2EF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3 315 205,2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</w:t>
      </w:r>
      <w:r w:rsidR="000D2EF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103,3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к уточненным назначениям. По сравнению с 2024 годом поступления доходов увеличились на </w:t>
      </w:r>
      <w:r w:rsidR="000D2EF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1 131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D2EF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51,8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14:paraId="3D4A8624" w14:textId="6550A546" w:rsidR="00F766E9" w:rsidRPr="00364F71" w:rsidRDefault="00F766E9" w:rsidP="00F766E9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структуре налоговых доходов наибольший удельный вес в размере 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92,3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составляет налог на доходы физических лиц, 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- налоги на совокупный доход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- налоги на имущество, 1,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- госпошлина, 0,</w:t>
      </w:r>
      <w:r w:rsidR="00043D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- акцизы. </w:t>
      </w:r>
    </w:p>
    <w:p w14:paraId="3B0C962A" w14:textId="681E1676" w:rsidR="00576818" w:rsidRPr="00364F71" w:rsidRDefault="00576818" w:rsidP="0057681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 на доходы физических лиц поступил в сумме 3 058 968,8 тыс. руб., плановые назначения исполнены на 102,</w:t>
      </w:r>
      <w:r w:rsidR="006E0C2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%, что на 1 057 181,4 тыс. руб. или на 52,8% больше поступлений аналогичного периода 2024 года.</w:t>
      </w:r>
    </w:p>
    <w:p w14:paraId="4B681056" w14:textId="77777777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Нормативы отчислений составляют:</w:t>
      </w:r>
    </w:p>
    <w:p w14:paraId="72479805" w14:textId="61E16AA9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с доходов, не превышающих   2,4 миллиона рублей за налоговые периоды после 1 января 2025 года – 20%;</w:t>
      </w:r>
    </w:p>
    <w:p w14:paraId="3F9FDD6B" w14:textId="77777777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8" w:history="1">
        <w:r w:rsidRPr="00364F7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в части суммы налога, относящейся к части налоговой базы, превышающей 2,4 миллиона рублей и составляющей не более 5 миллионов рублей</w:t>
        </w:r>
      </w:hyperlink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26,05%;</w:t>
      </w:r>
    </w:p>
    <w:p w14:paraId="72FE3765" w14:textId="77777777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 части суммы налога, относящейся к части налоговой базы, превышающей 5 миллионов рублей и составляющей не более 20 миллионов рублей) – 21,8%;</w:t>
      </w:r>
    </w:p>
    <w:p w14:paraId="1DA0229E" w14:textId="77777777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 части суммы налога, относящейся к части налоговой базы, превышающей 20 миллионов рублей и составляющей не более 50 миллионов рублей – 19,75%;</w:t>
      </w:r>
    </w:p>
    <w:p w14:paraId="235CC3DE" w14:textId="34E653F2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 части суммы налога, превышающей 9 402 тысячи рублей, относящейся к части налоговой базы, превышающей 50 миллионов рублей- 18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14:paraId="38D2E587" w14:textId="284565C3" w:rsidR="00AD1201" w:rsidRPr="00364F71" w:rsidRDefault="00AD1201" w:rsidP="00AD1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9" w:history="1">
        <w:r w:rsidRPr="00364F7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с доходов, полученных физическими лицами, являющимися иностранными гражданами, осуществляющими трудовую деятельность по найму на основании патента </w:t>
        </w:r>
      </w:hyperlink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- 15%.</w:t>
      </w:r>
    </w:p>
    <w:p w14:paraId="14127284" w14:textId="5F415EE2" w:rsidR="00C34140" w:rsidRPr="00364F71" w:rsidRDefault="004006AD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Акцизы на нефтепродукты</w:t>
      </w:r>
      <w:r w:rsidRPr="00364F71">
        <w:rPr>
          <w:sz w:val="32"/>
          <w:szCs w:val="32"/>
        </w:rPr>
        <w:t xml:space="preserve"> 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500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15 493,5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1500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98,7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годовым назначениям, что на </w:t>
      </w:r>
      <w:r w:rsidR="001500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1 129,6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1500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,9% больше поступлений 202</w:t>
      </w:r>
      <w:r w:rsidR="001500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что объясняется увеличением поступления акцизов в бюджеты всех уровней. </w:t>
      </w:r>
    </w:p>
    <w:p w14:paraId="22BFF3E4" w14:textId="2308E11D" w:rsidR="00C34140" w:rsidRPr="00364F71" w:rsidRDefault="00EE7A90">
      <w:pPr>
        <w:ind w:firstLine="700"/>
        <w:jc w:val="both"/>
        <w:outlineLvl w:val="0"/>
        <w:rPr>
          <w:color w:val="000000"/>
          <w:sz w:val="4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Налоги на совокупный доход пополнили бюджет на 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108 587,2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плановые назначения исполнены на 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111,1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%, что на 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40 485,9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на 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59,3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больше   поступлений 202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в том числе:</w:t>
      </w:r>
    </w:p>
    <w:p w14:paraId="38FC45AC" w14:textId="3145E3CF" w:rsidR="00C34140" w:rsidRPr="00364F71" w:rsidRDefault="00EE7A90">
      <w:pPr>
        <w:ind w:right="140"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Налог, взимаемый с применение упрощенной системы налогообложения – 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85 257,4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256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плановым бюджетным назначениям, что на </w:t>
      </w:r>
      <w:r w:rsidR="00447F2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32 299,4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тыс. руб. или на </w:t>
      </w:r>
      <w:r w:rsidR="00447F2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61,0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больше поступлений в 202</w:t>
      </w:r>
      <w:r w:rsidR="00447F2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году. Норматив отчислений налога, взимаемого в связи с применением упрощенной системы налогообложения, составляет </w:t>
      </w:r>
      <w:r w:rsidR="006E0C2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14:paraId="4109BB24" w14:textId="5032200B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Единый налог на вмененный доход – </w:t>
      </w:r>
      <w:r w:rsidR="00447F2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26,1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6E0C2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111,3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 и по сравнению с 202</w:t>
      </w:r>
      <w:r w:rsidR="00447F2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</w:t>
      </w:r>
      <w:r w:rsidR="00447F2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уменьшился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6E0C2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24,6%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 Данное отклонение обусловлено проведением зачетов переплаты, сформированной до 01.01.202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г., в сальдо единого налогового счета по результатам конвертации. Норматив отчислений налога в городской бюджет составляет 100%.</w:t>
      </w:r>
    </w:p>
    <w:p w14:paraId="2D5D1DE2" w14:textId="17DC415D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Единый сельскохозяйственный налог – 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666,2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75,9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плана, что 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меньше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поступлений 202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166,9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FB118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%, Норматив отчислений налога в городской бюджет составляет 100%.</w:t>
      </w:r>
    </w:p>
    <w:p w14:paraId="68503DB7" w14:textId="69E1F7A4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Налог, взимаемый в связи с применением патентной системы налогообложения – </w:t>
      </w:r>
      <w:r w:rsidR="00CF67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22 637,3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CF67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140,2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от плана, что больше поступлений 202</w:t>
      </w:r>
      <w:r w:rsidR="00CF67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</w:t>
      </w:r>
      <w:r w:rsidR="00CF67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8 311,9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CF67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158,0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%, </w:t>
      </w:r>
    </w:p>
    <w:p w14:paraId="695C94C8" w14:textId="7777777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 отчислений налога в городской бюджет составляет 100%.</w:t>
      </w:r>
    </w:p>
    <w:p w14:paraId="1FC4ADCD" w14:textId="54A29BC1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Налоги на имущество исполнены в сумме </w:t>
      </w:r>
      <w:r w:rsidR="008C6B3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902 401,2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8C6B3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109,4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плану, что на </w:t>
      </w:r>
      <w:r w:rsidR="008C6B3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11 131,1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8C6B3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47B0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13,7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больше поступлений 202</w:t>
      </w:r>
      <w:r w:rsidR="008C6B3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в том числе:</w:t>
      </w:r>
    </w:p>
    <w:p w14:paraId="574C4F96" w14:textId="5CC3526F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Налог на имущество физических лиц поступил в размере </w:t>
      </w:r>
      <w:r w:rsidR="004A78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49 033,6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107,</w:t>
      </w:r>
      <w:r w:rsidR="004A78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плана, что на </w:t>
      </w:r>
      <w:r w:rsidR="00CD44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3124,7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CD44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106,8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больше поступлений 202</w:t>
      </w:r>
      <w:r w:rsidR="00CD44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 Норматив отчислений налога в городской бюджет составляет 100%.</w:t>
      </w:r>
    </w:p>
    <w:p w14:paraId="25961D96" w14:textId="6BB5EC90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Земельный налог поступил в размере   </w:t>
      </w:r>
      <w:r w:rsidR="00CD44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43</w:t>
      </w:r>
      <w:r w:rsidR="00EC25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D44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367</w:t>
      </w:r>
      <w:r w:rsidR="00EC25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C25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111,2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плана, что на </w:t>
      </w:r>
      <w:r w:rsidR="00EC25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8 006,3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EC25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122,6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,8% больше поступлений 202</w:t>
      </w:r>
      <w:r w:rsidR="00EC25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в том числе земельный налог с организаций поступил в сумме 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27 920,9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что превышает аналогичные поступления 202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6 561,2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130,7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%, земельный налог с физических лиц поступил в размере 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15 446,7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что выше поступлений прошлого года на 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110,3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или </w:t>
      </w:r>
      <w:r w:rsidR="00D57B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1 445,1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14:paraId="2D25E924" w14:textId="0CD793D8" w:rsidR="00C34140" w:rsidRPr="00364F71" w:rsidRDefault="00EE7A90" w:rsidP="008502FE">
      <w:pPr>
        <w:spacing w:after="100" w:afterAutospacing="1"/>
        <w:ind w:firstLine="706"/>
        <w:contextualSpacing/>
        <w:jc w:val="both"/>
        <w:rPr>
          <w:color w:val="000000"/>
          <w:sz w:val="4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государственной пошлины составили </w:t>
      </w:r>
      <w:r w:rsidR="002C5C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39 754,4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11</w:t>
      </w:r>
      <w:r w:rsidR="002C5C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C5C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плана, что на 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21 815,4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2,2 раза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больше поступлений 202</w:t>
      </w:r>
      <w:r w:rsidR="00FD6C7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 w:rsidR="008502FE" w:rsidRPr="00364F71">
        <w:rPr>
          <w:rFonts w:ascii="Times New Roman" w:eastAsia="Times New Roman" w:hAnsi="Times New Roman" w:cs="Times New Roman"/>
          <w:sz w:val="28"/>
          <w:szCs w:val="28"/>
        </w:rPr>
        <w:t>, что обусловлено увеличением судебных пошлин в 2025 году в связи с индексацией пошлин с 8 сентября 2024 года согласно</w:t>
      </w:r>
      <w:r w:rsidR="0071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02FE" w:rsidRPr="00364F71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08.08.2024 года №259-ФЗ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Государственная пошлина зачисляется в бюджет города по нормативу 100%.</w:t>
      </w:r>
    </w:p>
    <w:p w14:paraId="226DD47C" w14:textId="77777777" w:rsidR="00C34140" w:rsidRPr="00364F71" w:rsidRDefault="00EE7A90">
      <w:pPr>
        <w:ind w:firstLine="70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неналоговых доходов</w:t>
      </w:r>
    </w:p>
    <w:p w14:paraId="6A7D5AAF" w14:textId="651E6016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отчётном году неналоговые доходы в городской бюджет поступили в сумме </w:t>
      </w:r>
      <w:r w:rsidR="006E6D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340 392,2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FD6C7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6E6D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уточненным назначениям, что </w:t>
      </w:r>
      <w:r w:rsidR="006E6D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выше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поступлений прошлого года на </w:t>
      </w:r>
      <w:r w:rsidR="006E6D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184 884,8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6E6D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118,9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14:paraId="449E4A6A" w14:textId="0228E047" w:rsidR="00FF4D8B" w:rsidRPr="00364F71" w:rsidRDefault="00EE7A90" w:rsidP="009069DD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структуре неналоговых доходов наибольшую долю в размере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599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-</w:t>
      </w:r>
      <w:r w:rsidR="0090599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занимают штрафы, санкции, возмещение ущерба,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88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28,0% -  доходы от использования имущества, находящегося в государственной и муниципальной собственности</w:t>
      </w:r>
      <w:r w:rsidR="00FF4D8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5D46D635" w14:textId="1CE62BDE" w:rsidR="00884FE2" w:rsidRPr="00364F71" w:rsidRDefault="00905992" w:rsidP="00FF4D8B">
      <w:pPr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20,2% -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продажи материальных и нематериальных активов, 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7,3% - платежи при пользовании природными ресурсами,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FE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4,4% - доходы от платных услуг и компенсации затрат государства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 0,1% - прочие неналоговые доходы</w:t>
      </w:r>
      <w:r w:rsidR="00884FE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2E8B2D6" w14:textId="14B9A4EA" w:rsidR="00C34140" w:rsidRPr="00364F71" w:rsidRDefault="00EE7A90" w:rsidP="00882A2F">
      <w:pPr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Платежи за негативное воздействие на окружающую среду исполнены в сумме 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24 732,4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124,9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 и по сравнению с 202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поступления уменьшились на </w:t>
      </w:r>
      <w:r w:rsidR="009069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766,7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%, в том числе:</w:t>
      </w:r>
    </w:p>
    <w:p w14:paraId="74219A60" w14:textId="226F74FD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плата за выбросы загрязняющих веществ в атмосферных воздух стационарными объектами –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1 333,9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153,3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482C3E86" w14:textId="29C717A5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плата за сбросы загрязняющих веществ в водные объекты –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280,1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121,7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64677903" w14:textId="66FADF33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плата за размещение отходов производства и потребления –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118,4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123,6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D2C1146" w14:textId="742187FD" w:rsidR="00AE6FFB" w:rsidRPr="00364F71" w:rsidRDefault="00EE7A90" w:rsidP="00AE6FFB">
      <w:pPr>
        <w:spacing w:after="100" w:afterAutospacing="1"/>
        <w:ind w:firstLine="70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платных услуг (работ) и компенсации затрат бюджетов городских округов пополнили бюджет на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15 153,8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109,7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 и по сравнению с 202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поступления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увеличились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78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604,7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8502F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2,7 раза</w:t>
      </w:r>
      <w:r w:rsidR="00AE6FFB" w:rsidRPr="00364F71">
        <w:rPr>
          <w:rFonts w:ascii="Times New Roman" w:eastAsia="Times New Roman" w:hAnsi="Times New Roman" w:cs="Times New Roman"/>
          <w:sz w:val="28"/>
          <w:szCs w:val="28"/>
        </w:rPr>
        <w:t xml:space="preserve">, что связано с ростом возврата в вышестоящий бюджет неиспользованных средств областного и федерального бюджетов за 2024 год. </w:t>
      </w:r>
    </w:p>
    <w:p w14:paraId="5743AED9" w14:textId="2185385A" w:rsidR="001974A0" w:rsidRPr="00364F71" w:rsidRDefault="00EE7A90">
      <w:pPr>
        <w:ind w:firstLine="70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Исполнение доходов от продажи материальных и нематериальных активов сложилось в размере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68 736,9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21,</w:t>
      </w:r>
      <w:r w:rsidR="0081766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плана, что на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259,5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или на </w:t>
      </w:r>
    </w:p>
    <w:p w14:paraId="2ABC3671" w14:textId="2762E21E" w:rsidR="00C34140" w:rsidRPr="00364F71" w:rsidRDefault="001974A0" w:rsidP="001974A0">
      <w:pPr>
        <w:jc w:val="both"/>
        <w:outlineLvl w:val="0"/>
        <w:rPr>
          <w:color w:val="000000"/>
          <w:sz w:val="4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49619,3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поступлений 202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BD374FF" w14:textId="452D9C98" w:rsidR="00AE6FFB" w:rsidRPr="00364F71" w:rsidRDefault="00EE7A90" w:rsidP="00817664">
      <w:pPr>
        <w:spacing w:after="100" w:afterAutospacing="1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штрафов, санкций, возмещения ущерба в бюджет города составили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136 058,8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102,7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плана, что на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123 141,3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в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81766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раза 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поступлений 202</w:t>
      </w:r>
      <w:r w:rsidR="001974A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что объясняется поступлением в 202</w:t>
      </w:r>
      <w:r w:rsidR="00AE6FF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E6FFB" w:rsidRPr="00364F71">
        <w:rPr>
          <w:rFonts w:ascii="Times New Roman" w:eastAsia="Times New Roman" w:hAnsi="Times New Roman" w:cs="Times New Roman"/>
          <w:sz w:val="28"/>
          <w:szCs w:val="28"/>
        </w:rPr>
        <w:t xml:space="preserve"> году разового платежа в размере 124 554,2 тыс. руб.  возмещения ущерба за вынужденное уничтожение и повреждение зеленых насаждений при строительстве объекта электросетевого хозяйства "ВЛ 220 </w:t>
      </w:r>
      <w:proofErr w:type="spellStart"/>
      <w:r w:rsidR="00AE6FFB" w:rsidRPr="00364F71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 w:rsidR="00AE6FFB" w:rsidRPr="00364F71">
        <w:rPr>
          <w:rFonts w:ascii="Times New Roman" w:eastAsia="Times New Roman" w:hAnsi="Times New Roman" w:cs="Times New Roman"/>
          <w:sz w:val="28"/>
          <w:szCs w:val="28"/>
        </w:rPr>
        <w:t xml:space="preserve"> Амурская - ГПП" (для ТП энергопринимающих устройств ФКУ «Дирекция космодрома «Восточный»). </w:t>
      </w:r>
    </w:p>
    <w:p w14:paraId="4C208FD2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разрезе поступления штрафов за нарушение определенного вида законодательства доходы исполнены:</w:t>
      </w:r>
    </w:p>
    <w:p w14:paraId="183A54F1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административные штрафы, установленные Кодексом Российской Федерации об административных правонарушениях – 3 109,4 тыс. руб. или 103,6% от плана;</w:t>
      </w:r>
    </w:p>
    <w:p w14:paraId="10D95960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административные штрафы, установленные законами субъектов Российской Федерации об административных правонарушениях – 805,9 тыс. руб. или 105,3% к плану;</w:t>
      </w:r>
    </w:p>
    <w:p w14:paraId="7D4677B6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– 1670,0 тыс. руб. или 165,9% от плана;</w:t>
      </w:r>
    </w:p>
    <w:p w14:paraId="136B7808" w14:textId="6F5153F8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платежи в целях возмещения причиненного ущерба (убытков) – 130 473,</w:t>
      </w:r>
      <w:r w:rsidR="0081766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102,1% от плана.  </w:t>
      </w:r>
    </w:p>
    <w:p w14:paraId="1CE88893" w14:textId="39D598C8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прочих неналоговых доходов составили </w:t>
      </w:r>
      <w:r w:rsidR="0081766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355,3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что </w:t>
      </w:r>
      <w:r w:rsidR="0081766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меньше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поступлений 2024 года на </w:t>
      </w:r>
      <w:r w:rsidR="0081766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23 574,9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  <w:r w:rsidR="00817664" w:rsidRPr="00364F71">
        <w:rPr>
          <w:rFonts w:ascii="Times New Roman" w:eastAsia="Times New Roman" w:hAnsi="Times New Roman" w:cs="Times New Roman"/>
          <w:sz w:val="28"/>
          <w:szCs w:val="28"/>
        </w:rPr>
        <w:t>Изменения поступления прочих неналоговых доходов носят разовый характер, в связи с непредсказуемостью прогнозирования поступлений.</w:t>
      </w:r>
    </w:p>
    <w:p w14:paraId="76ABC49B" w14:textId="77777777" w:rsidR="004C3D28" w:rsidRPr="00364F71" w:rsidRDefault="004C3D28">
      <w:pPr>
        <w:ind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DB773F" w14:textId="77777777" w:rsidR="004C3D28" w:rsidRPr="00364F71" w:rsidRDefault="004C3D28" w:rsidP="004C3D28">
      <w:pPr>
        <w:ind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безвозмездных поступлений</w:t>
      </w:r>
    </w:p>
    <w:p w14:paraId="303929A0" w14:textId="77777777" w:rsidR="00A4210B" w:rsidRPr="00364F71" w:rsidRDefault="00A4210B" w:rsidP="004C3D28">
      <w:pPr>
        <w:ind w:firstLine="700"/>
        <w:jc w:val="center"/>
        <w:rPr>
          <w:color w:val="000000"/>
        </w:rPr>
      </w:pPr>
    </w:p>
    <w:p w14:paraId="617A73AB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Объём безвозмездных поступлений в городской бюджет за отчетный год составил 3 842 682,4 тыс. руб. или 91,0% от утвержденных бюджетных назначений и по сравнению с 2024 годом увеличился на 1 985 438,1 тыс. руб. или на 106,9 %.</w:t>
      </w:r>
    </w:p>
    <w:p w14:paraId="31B44169" w14:textId="48FEF420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объём безвозмездных поступлений от других бюджетов бюджетной системы Российской Федерации в бюджет города составил 3 850 026,8 тыс. руб. или 91,</w:t>
      </w:r>
      <w:r w:rsidR="003E51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от утверждённых назначений, что на 1 989 451,9 тыс. руб. или на 106,9 % больше поступлений 2024 года.</w:t>
      </w:r>
    </w:p>
    <w:p w14:paraId="6B3E2E43" w14:textId="22270705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структуре безвозмездных поступлений от других уровней бюджетной системы наибольшую долю 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43,5%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,33,6% 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субвенции, 17,8% - иные межбюджетные трансферты</w:t>
      </w:r>
      <w:r w:rsidR="003E51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5,1% - дотаци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B81A75E" w14:textId="59C69CBD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Объём дотаций, поступивших в бюджет города, составил 198 057,6 тыс. руб. или 100,0% от утверждённых назначений, что на 53 273,6 тыс. руб. или </w:t>
      </w:r>
      <w:r w:rsidR="003E51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21,2</w:t>
      </w:r>
      <w:r w:rsidR="003E51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меньше к уровню 2024 года.</w:t>
      </w:r>
    </w:p>
    <w:p w14:paraId="47FE91B2" w14:textId="20B6E545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Объём поступивших субсидий составил 1 673 463,0 тыс. руб. или 81,8% от утверждённых назначений и по сравнению с 2024 годом увеличились на 1 201 446,5 тыс. руб. или </w:t>
      </w:r>
      <w:r w:rsidR="0035075F">
        <w:rPr>
          <w:rFonts w:ascii="Times New Roman" w:eastAsia="Times New Roman" w:hAnsi="Times New Roman" w:cs="Times New Roman"/>
          <w:color w:val="000000"/>
          <w:sz w:val="28"/>
          <w:szCs w:val="28"/>
        </w:rPr>
        <w:t>в 3,5 раза.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C283D9F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году в бюджет поступили субсидии по следующим направлениям:</w:t>
      </w:r>
    </w:p>
    <w:p w14:paraId="7ED0BC13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капитальных вложений в объекты муниципальной собственности – 537 180,5 тыс. руб. или 99,2% от плана;</w:t>
      </w:r>
    </w:p>
    <w:p w14:paraId="28CC1166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реализацию мероприятий по стимулированию программ развития жилищного строительства субъектов Российской – 121 540,6 тыс. руб. или 25,3% от плана;</w:t>
      </w:r>
    </w:p>
    <w:p w14:paraId="37C4507E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государственную поддержку спортивных организаций, осуществляющих подготовку спортивного резерва для сборных команд Российской Федерации, в том числе спортивных сборных команд Российской Федерации – 598,6 тыс. руб. или 100,0% от плана;</w:t>
      </w:r>
    </w:p>
    <w:p w14:paraId="0150D4D5" w14:textId="1A9ADFF4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– 151 515,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от плана;</w:t>
      </w:r>
    </w:p>
    <w:p w14:paraId="1501A7CE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-на создание модельных муниципальных библиотек– 8 000,0 тыс. руб. или 100,0% от плана;</w:t>
      </w:r>
    </w:p>
    <w:p w14:paraId="7B8F34B1" w14:textId="676ABA25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обеспечение жильем молодых семей – 2 183,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от плана;</w:t>
      </w:r>
    </w:p>
    <w:p w14:paraId="3FE5721C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 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– 400 660,1 тыс. руб. или 100,0% от плана;</w:t>
      </w:r>
    </w:p>
    <w:p w14:paraId="60576B85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дорожной деятельности опорных населенных пунктов от 20 тысяч человек Дальневосточного федерального округа– 39 091,7 тыс. руб. или 100,0% от плана;</w:t>
      </w:r>
    </w:p>
    <w:p w14:paraId="14C4B4DF" w14:textId="77777777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реализацию программ формирования современной городской среды – </w:t>
      </w:r>
    </w:p>
    <w:p w14:paraId="595B8389" w14:textId="77777777" w:rsidR="004C3D28" w:rsidRPr="00364F71" w:rsidRDefault="004C3D28" w:rsidP="004C3D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19 568,8 тыс. руб. или 100,0% от плана.</w:t>
      </w:r>
    </w:p>
    <w:p w14:paraId="26D20546" w14:textId="77777777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закупки и монтажа оборудования для создания "умных" спортивных площадок– 11 974,2 тыс. руб. или 100,0% от плана.</w:t>
      </w:r>
    </w:p>
    <w:p w14:paraId="2A1BD2E2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Прочие субсидии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поступили в размере 381 150,0 тыс. руб. или 97,8% от плана, в том числе: </w:t>
      </w:r>
    </w:p>
    <w:p w14:paraId="0875E8EB" w14:textId="4E450E0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  на частичную оплату стоимости путевок для детей работающих граждан в организации отдыха и оздоровления детей в каникулярное время – 5 746,3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96,9% от плана; </w:t>
      </w:r>
    </w:p>
    <w:p w14:paraId="2E75376B" w14:textId="77777777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 – 2 620,0 тыс. руб. или 70,6% от плана; </w:t>
      </w:r>
    </w:p>
    <w:p w14:paraId="61DBD89D" w14:textId="13056D65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реализацию мероприятий по дополнительному финансовому обеспечению деятельности групп продленного дня в муниципальных образовательных организациях для обучающихся начальных классов– 2</w:t>
      </w:r>
      <w:r w:rsidR="0002635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714,1 тыс. руб. или 100,0% от плана; </w:t>
      </w:r>
    </w:p>
    <w:p w14:paraId="4D00BB75" w14:textId="03F8012B" w:rsidR="00026355" w:rsidRPr="00364F71" w:rsidRDefault="00026355" w:rsidP="00026355">
      <w:pPr>
        <w:tabs>
          <w:tab w:val="left" w:pos="993"/>
        </w:tabs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расходов, связанных с развитием аппаратно-программного комплекса «Безопасный город» – 637,7 тыс. руб. или 100,0% от плана;</w:t>
      </w:r>
    </w:p>
    <w:p w14:paraId="3DFE8A7F" w14:textId="77777777" w:rsidR="00026355" w:rsidRPr="00364F71" w:rsidRDefault="00026355" w:rsidP="00026355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осуществление муниципальными образованиями дорожной деятельности в отношении автомобильных дорог местного значения и сооружений на них –</w:t>
      </w:r>
    </w:p>
    <w:p w14:paraId="6913FB48" w14:textId="77777777" w:rsidR="00026355" w:rsidRPr="00364F71" w:rsidRDefault="00026355" w:rsidP="00026355">
      <w:pPr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23 155,2 тыс. руб. или 100,0 % от плана;</w:t>
      </w:r>
    </w:p>
    <w:p w14:paraId="4A11E995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проведение комплексных кадастровых работ– 550,00 тыс. руб. или 100,0% от плана;</w:t>
      </w:r>
    </w:p>
    <w:p w14:paraId="62A38CFE" w14:textId="357D79BE" w:rsidR="00026355" w:rsidRPr="00364F71" w:rsidRDefault="00026355" w:rsidP="00026355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региональную поддержку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хозяйства) – 482,1 тыс. руб. или 26,4% от плана;</w:t>
      </w:r>
    </w:p>
    <w:p w14:paraId="04CE141B" w14:textId="44CAE5AA" w:rsidR="00026355" w:rsidRPr="00364F71" w:rsidRDefault="00026355" w:rsidP="00026355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мероприятий, направленных на модернизацию коммунальной инфраструктуры – 37 212,2 тыс. руб. или 86,0% от плана;</w:t>
      </w:r>
    </w:p>
    <w:p w14:paraId="506D8283" w14:textId="48F262A9" w:rsidR="00026355" w:rsidRPr="00364F71" w:rsidRDefault="00026355" w:rsidP="00026355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по организации и проведению мероприятий по благоустройству территорий общеобразовательных организаций – 2 000,0 тыс. руб. или 100,0 % от плана;</w:t>
      </w:r>
    </w:p>
    <w:p w14:paraId="7BF73BB0" w14:textId="2DF9901B" w:rsidR="00026355" w:rsidRPr="00364F71" w:rsidRDefault="00026355" w:rsidP="00026355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реализацию мероприятий по ремонту фасадов и (или) крыш зданий, строений и иных сооружений– 50 000,00 тыс. руб. или 100,0% от плана;</w:t>
      </w:r>
    </w:p>
    <w:p w14:paraId="3A58152D" w14:textId="77777777" w:rsidR="00026355" w:rsidRPr="00364F71" w:rsidRDefault="00026355" w:rsidP="00026355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по созданию школьного кафе в общеобразовательных организациях – 3 512,4 тыс. руб. или 100,0 % от плана;</w:t>
      </w:r>
    </w:p>
    <w:p w14:paraId="696B725D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дорожной деятельности опорных населенных пунктов от 20 тысяч человек Дальневосточного федерального округа 246 372,7 тыс. руб. или 100,0% от плана;</w:t>
      </w:r>
    </w:p>
    <w:p w14:paraId="5A0F5531" w14:textId="6E94C1DC" w:rsidR="004C3D28" w:rsidRPr="00364F71" w:rsidRDefault="004C3D28" w:rsidP="00026355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мероприятий по замене в </w:t>
      </w:r>
      <w:r w:rsidR="0002635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бщеобразовательных организациях деревянных окон на металлопластиковые– 645,8 тыс. руб. или 100,0% от плана;</w:t>
      </w:r>
    </w:p>
    <w:p w14:paraId="5A5B617A" w14:textId="3C9582E4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на организацию и обустройство остановок для школьных маршрутов, а также освещение улично-дорожной сети населенных пунктов Амурской 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5 501,4 тыс. руб. или 97,6% от плана.</w:t>
      </w:r>
    </w:p>
    <w:p w14:paraId="7EB75EC8" w14:textId="197AF7EB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Поступивший объём субвенций составил 1 292 294,5 тыс. руб. или 99,</w:t>
      </w:r>
      <w:r w:rsidR="00A71A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от утверждённых назначений, что по сравнению с 2024 годом больше на 159 724,4 тыс. руб. или на </w:t>
      </w:r>
      <w:r w:rsidR="00A71A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14,1%, что обусловлено увеличением объёма предоставляемых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субвенций в связи с индексацией заработной платы и изменением количественных показателей, по которым рассчитывается объём конкретных субвенций.</w:t>
      </w:r>
    </w:p>
    <w:p w14:paraId="5BBC1A36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отчетном периоде в бюджет поступили следующие </w:t>
      </w: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субвенции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A4677B0" w14:textId="7485816A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содержание ребенка в семье опекуна и приемной семье, а также вознаграждение, причитающееся приемному родителю – 33 023,8 тыс. руб. или 96,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5C6A6E42" w14:textId="2AC786CE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– 35 954,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97,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7A14B337" w14:textId="411721DB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– 70 249,4 тыс. руб. или 100,0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072C2BA3" w14:textId="4A3810C3" w:rsidR="004C3D28" w:rsidRPr="00364F71" w:rsidRDefault="004C3D28" w:rsidP="004C3D2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Федерации– 17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4492B9FF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67 261,3 тыс. руб. или 100,0 % к плану;</w:t>
      </w:r>
    </w:p>
    <w:p w14:paraId="4BF644CD" w14:textId="77777777" w:rsidR="004C3D28" w:rsidRPr="00364F71" w:rsidRDefault="004C3D28" w:rsidP="004C3D28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36 920,1 тыс. руб. или 100% к плану;</w:t>
      </w:r>
    </w:p>
    <w:p w14:paraId="1A92B361" w14:textId="12B928BC" w:rsidR="00C34140" w:rsidRPr="00364F71" w:rsidRDefault="00EE7A90">
      <w:pPr>
        <w:ind w:firstLine="700"/>
        <w:jc w:val="both"/>
        <w:rPr>
          <w:bCs/>
          <w:color w:val="000000"/>
        </w:rPr>
      </w:pP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Прочие субвенции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предоставленные на реализацию законов Амурской области и выполнение передаваемых полномочий, поступили в размере </w:t>
      </w:r>
      <w:r w:rsidR="004C3D28"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1 048 868,1</w:t>
      </w: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руб. или 99,5 % от плана, в том числе:</w:t>
      </w:r>
    </w:p>
    <w:p w14:paraId="08F84E95" w14:textId="2005117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</w:r>
      <w:r w:rsidR="00EC7D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3 199,8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C7D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93,</w:t>
      </w:r>
      <w:r w:rsidR="00545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38EB6267" w14:textId="7492CD1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 – </w:t>
      </w:r>
      <w:r w:rsidR="00EC7D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421,5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392ACCB4" w14:textId="3ED2DE25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 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– </w:t>
      </w:r>
      <w:r w:rsidR="000801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793 666,9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39FBF394" w14:textId="7777777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финансовое обеспечение государственных полномочий по организационному обеспечению деятельности административных комиссий – </w:t>
      </w:r>
    </w:p>
    <w:p w14:paraId="11BC349C" w14:textId="3DFF9D08" w:rsidR="00C34140" w:rsidRPr="00364F71" w:rsidRDefault="0008012F">
      <w:pPr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1 104,5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99,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от плана;</w:t>
      </w:r>
    </w:p>
    <w:p w14:paraId="7BEA2B82" w14:textId="0CA39B94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спиртосодержащей продукции – </w:t>
      </w:r>
      <w:r w:rsidR="000801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650,1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0801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51,3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от плана;</w:t>
      </w:r>
    </w:p>
    <w:p w14:paraId="6194266A" w14:textId="62B91CD2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государственных полномочий по компенсации выпадающих доходов теплоснабжающих организаций – </w:t>
      </w:r>
      <w:r w:rsidR="00DB1B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221 898,7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DB1B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14B7919F" w14:textId="50DC8426" w:rsidR="00C34140" w:rsidRPr="00364F71" w:rsidRDefault="00EE7A90" w:rsidP="0028379A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государственных полномочий по созданию и организации деятельности комиссий по делам несовершеннолетних и защите их прав при администрациях городских округов и муниципальных районов – 2 474,7 тыс. руб. или 100% от плана;</w:t>
      </w:r>
    </w:p>
    <w:p w14:paraId="615A3A15" w14:textId="77777777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основаниям, указанных в статьях 29 и 30 Гражданского кодекса Российской Федерации – 802,2 тыс. руб. или 100% от плана;</w:t>
      </w:r>
    </w:p>
    <w:p w14:paraId="5D730FBE" w14:textId="6F6E5D17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государственных полномочий по организации и осуществлению деятельности по опеке и попечительству несовершеннолетних лиц – </w:t>
      </w:r>
      <w:r w:rsidR="0070241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4 9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70241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от плана;</w:t>
      </w:r>
    </w:p>
    <w:p w14:paraId="222FDD3E" w14:textId="3AA115C5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 октября 2002 г. N 125-ФЗ "О жилищных субсидиях гражданам, выезжающим из районов Крайнего Севера и приравненных к ним местностей"– 0,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2147589C" w14:textId="09CBAA49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– 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,5%;</w:t>
      </w:r>
    </w:p>
    <w:p w14:paraId="491F1E48" w14:textId="0558BA86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 – 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3 870,1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93,6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38173E40" w14:textId="7F85538B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 – 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4 859,2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25A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93,4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6EBBF969" w14:textId="21986BB9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организацию бесплатного горячего питания обучающихся, получающих начальное общее образование в муниципальных образовательных организациях (в части финансового обеспечения материальных средств для осуществления государственного полномочия) – 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229,6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47,8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3C5C1B05" w14:textId="29EBF946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образования)- </w:t>
      </w:r>
      <w:r w:rsidR="00D9208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208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341,1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D9208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87,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%;</w:t>
      </w:r>
    </w:p>
    <w:p w14:paraId="34855B9E" w14:textId="5CC6C766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государственного полномочия Амурской области по организации бесплатного питания обучающихся в общеобразовательных организациях детей военнослужащих и сотрудников некоторых федеральных государственных органов – 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1 394,4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28379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85,3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плана;</w:t>
      </w:r>
    </w:p>
    <w:p w14:paraId="7B189D34" w14:textId="33BF9CB2" w:rsidR="00C34140" w:rsidRPr="00364F71" w:rsidRDefault="00EE7A90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 – </w:t>
      </w:r>
      <w:r w:rsidR="00D9208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72,5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плана;</w:t>
      </w:r>
    </w:p>
    <w:p w14:paraId="7A53C7CD" w14:textId="7DEA8FFC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– </w:t>
      </w:r>
      <w:r w:rsidR="00D9208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937,</w:t>
      </w:r>
      <w:r w:rsidR="006B7D4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14:paraId="7B2503AC" w14:textId="655077D4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Иные межбюджетные трансферты поступили в сумме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686 211,6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что по сравнению с 202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увеличились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681 554,7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14:paraId="560AD598" w14:textId="7777777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межбюджетные трансферты поступили по следующим направлениям:</w:t>
      </w:r>
    </w:p>
    <w:p w14:paraId="78B108A6" w14:textId="5B11DA8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 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2 998,2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от плана;</w:t>
      </w:r>
    </w:p>
    <w:p w14:paraId="3AA5BFBE" w14:textId="7E20CF55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прочие межбюджетные трансферты, передаваемые бюджетам–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683 223,4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100,0 % от плана.</w:t>
      </w:r>
    </w:p>
    <w:p w14:paraId="03B9A42F" w14:textId="52CB9D20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бюджетов бюджетной системы 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оссийской </w:t>
      </w:r>
      <w:r w:rsidR="00882A2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едерации от возврата остатков субсидий, субвенций и иных межбюджетных трансфертов, имеющих целевое назначение, прошлых лет поступили в сумме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10 510,3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к плану, по сравнению с 202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поступления у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меньшились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4 212,5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 </w:t>
      </w:r>
    </w:p>
    <w:p w14:paraId="03DC4F7B" w14:textId="56F95711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отчетном году произведен возврат остатков субсидий, субвенций и иных межбюджетных трансфертов, имеющих целевое значение, сложившихся на 01.01.202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в размере (-)1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7 854,7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плана, по сравнению с 202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возврат увеличился на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198,6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в </w:t>
      </w:r>
      <w:r w:rsidR="007E68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раза.</w:t>
      </w:r>
    </w:p>
    <w:p w14:paraId="35E1E233" w14:textId="484CD634" w:rsidR="00C34140" w:rsidRPr="00364F71" w:rsidRDefault="00EE7A90">
      <w:pPr>
        <w:ind w:firstLine="70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Анализ исполнения муниципального дорожного фонда за 202</w:t>
      </w:r>
      <w:r w:rsidR="009F7AC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14:paraId="35AF8111" w14:textId="34A12DE0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Уточнённый объём бюджетных ассигнований муниципального дорожного фонда за 202</w:t>
      </w:r>
      <w:r w:rsidR="009F7AC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утвержден в размере прогнозируемого объёма установленных источников формирования в сумме </w:t>
      </w:r>
      <w:r w:rsidR="0089569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589 361,5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14:paraId="28F7280B" w14:textId="0F7D2714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доходов, являющихся </w:t>
      </w:r>
      <w:r w:rsidR="006E038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источниками объёма муниципального дорожного фонда,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6E0383">
        <w:rPr>
          <w:rFonts w:ascii="Times New Roman" w:eastAsia="Times New Roman" w:hAnsi="Times New Roman" w:cs="Times New Roman"/>
          <w:color w:val="000000"/>
          <w:sz w:val="28"/>
          <w:szCs w:val="28"/>
        </w:rPr>
        <w:t>567 669,5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6E0383">
        <w:rPr>
          <w:rFonts w:ascii="Times New Roman" w:eastAsia="Times New Roman" w:hAnsi="Times New Roman" w:cs="Times New Roman"/>
          <w:color w:val="000000"/>
          <w:sz w:val="28"/>
          <w:szCs w:val="28"/>
        </w:rPr>
        <w:t>96,3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утвержденного объёма.</w:t>
      </w:r>
    </w:p>
    <w:p w14:paraId="2CC7F0AF" w14:textId="05BE05E3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муниципального дорожного фонда исполнены в размере </w:t>
      </w:r>
      <w:r w:rsidR="0089569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566 513,3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9</w:t>
      </w:r>
      <w:r w:rsidR="0089569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</w:t>
      </w:r>
    </w:p>
    <w:p w14:paraId="0D693661" w14:textId="7777777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муниципального дорожного фонда представлена в таблице 1.</w:t>
      </w:r>
    </w:p>
    <w:p w14:paraId="1857E1AF" w14:textId="73A8FB07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– Исполнение доходов и расходов муниципального дорожного фонда за 202</w:t>
      </w:r>
      <w:r w:rsidR="0089569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14:paraId="7E79C41F" w14:textId="542529A7" w:rsidR="00C34140" w:rsidRPr="00364F71" w:rsidRDefault="00EE7A90">
      <w:pPr>
        <w:ind w:firstLine="700"/>
        <w:jc w:val="right"/>
        <w:rPr>
          <w:rFonts w:ascii="Times New Roman" w:eastAsia="Times New Roman" w:hAnsi="Times New Roman" w:cs="Times New Roman"/>
          <w:color w:val="568125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</w:t>
      </w:r>
      <w:r w:rsidRPr="00364F71">
        <w:rPr>
          <w:rFonts w:ascii="Times New Roman" w:eastAsia="Times New Roman" w:hAnsi="Times New Roman" w:cs="Times New Roman"/>
          <w:color w:val="568125"/>
          <w:sz w:val="28"/>
          <w:szCs w:val="28"/>
        </w:rPr>
        <w:t>.</w:t>
      </w:r>
    </w:p>
    <w:p w14:paraId="30BBE0C8" w14:textId="32AB2ED3" w:rsidR="00AB2F78" w:rsidRPr="00364F71" w:rsidRDefault="00AB2F78">
      <w:pPr>
        <w:ind w:firstLine="700"/>
        <w:jc w:val="right"/>
        <w:rPr>
          <w:color w:val="568125"/>
          <w:sz w:val="16"/>
          <w:szCs w:val="16"/>
        </w:rPr>
      </w:pPr>
    </w:p>
    <w:tbl>
      <w:tblPr>
        <w:tblW w:w="10059" w:type="dxa"/>
        <w:tblLook w:val="04A0" w:firstRow="1" w:lastRow="0" w:firstColumn="1" w:lastColumn="0" w:noHBand="0" w:noVBand="1"/>
      </w:tblPr>
      <w:tblGrid>
        <w:gridCol w:w="601"/>
        <w:gridCol w:w="5773"/>
        <w:gridCol w:w="1417"/>
        <w:gridCol w:w="1418"/>
        <w:gridCol w:w="850"/>
      </w:tblGrid>
      <w:tr w:rsidR="004109FB" w:rsidRPr="00364F71" w14:paraId="15CAD90D" w14:textId="77777777" w:rsidTr="00AB2F78">
        <w:trPr>
          <w:trHeight w:val="540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2518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№           п/п</w:t>
            </w:r>
          </w:p>
        </w:tc>
        <w:tc>
          <w:tcPr>
            <w:tcW w:w="5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EA01" w14:textId="77777777" w:rsidR="00AB2F78" w:rsidRPr="00364F71" w:rsidRDefault="00AB2F78" w:rsidP="00AB2F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Наименование показателей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EB7F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5DC0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56E8" w14:textId="28F40CC8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исп-ния</w:t>
            </w:r>
            <w:proofErr w:type="spellEnd"/>
          </w:p>
        </w:tc>
      </w:tr>
      <w:tr w:rsidR="00AB2F78" w:rsidRPr="00364F71" w14:paraId="7943F103" w14:textId="77777777" w:rsidTr="00AB2F78">
        <w:trPr>
          <w:trHeight w:val="694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F5883D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784EB2" w14:textId="06C4A676" w:rsidR="00AB2F78" w:rsidRPr="00364F71" w:rsidRDefault="00AB2F78" w:rsidP="00AB2F78">
            <w:pPr>
              <w:rPr>
                <w:rFonts w:ascii="Times New Roman" w:eastAsia="Times New Roman" w:hAnsi="Times New Roman" w:cs="Times New Roman"/>
                <w:bCs/>
              </w:rPr>
            </w:pPr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ДОХОДЫ – всего, в том </w:t>
            </w:r>
            <w:proofErr w:type="gramStart"/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числе:   </w:t>
            </w:r>
            <w:proofErr w:type="gramEnd"/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96FE7E5" w14:textId="7E1D6180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589 361,5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51FFEE0" w14:textId="20E637DF" w:rsidR="00AB2F78" w:rsidRPr="00364F71" w:rsidRDefault="006E0383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567669,5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781CA8A" w14:textId="79591E6E" w:rsidR="00AB2F78" w:rsidRPr="00364F71" w:rsidRDefault="006E0383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96,30</w:t>
            </w:r>
          </w:p>
        </w:tc>
      </w:tr>
      <w:tr w:rsidR="00AB2F78" w:rsidRPr="00364F71" w14:paraId="291CDEBE" w14:textId="77777777" w:rsidTr="00AB2F78">
        <w:trPr>
          <w:trHeight w:val="4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40FE5E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16B1D1C" w14:textId="77777777" w:rsidR="00AB2F78" w:rsidRPr="00364F71" w:rsidRDefault="00AB2F78" w:rsidP="00AB2F78">
            <w:pPr>
              <w:rPr>
                <w:rFonts w:ascii="Times New Roman" w:eastAsia="Times New Roman" w:hAnsi="Times New Roman" w:cs="Times New Roman"/>
                <w:bCs/>
              </w:rPr>
            </w:pPr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Остаток средств фонда на 01 января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548A784" w14:textId="730BA3FE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2 975,6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F4F65D2" w14:textId="6F5C302C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2 975,6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401EE3A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AB2F78" w:rsidRPr="00364F71" w14:paraId="287C28B8" w14:textId="77777777" w:rsidTr="00AB2F78">
        <w:trPr>
          <w:trHeight w:val="76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99F74A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B0AAAC" w14:textId="77777777" w:rsidR="00AB2F78" w:rsidRPr="00364F71" w:rsidRDefault="00AB2F78" w:rsidP="00AB2F78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364F71">
              <w:rPr>
                <w:rFonts w:ascii="Times New Roman" w:eastAsia="Times New Roman" w:hAnsi="Times New Roman" w:cs="Times New Roman"/>
                <w:i/>
                <w:iCs/>
              </w:rPr>
              <w:t xml:space="preserve">Остатки средств дорожного фонда за 2024 год - вред, причиняемый транспортными </w:t>
            </w:r>
            <w:proofErr w:type="gramStart"/>
            <w:r w:rsidRPr="00364F71">
              <w:rPr>
                <w:rFonts w:ascii="Times New Roman" w:eastAsia="Times New Roman" w:hAnsi="Times New Roman" w:cs="Times New Roman"/>
                <w:i/>
                <w:iCs/>
              </w:rPr>
              <w:t>средствами,  осуществляющими</w:t>
            </w:r>
            <w:proofErr w:type="gramEnd"/>
            <w:r w:rsidRPr="00364F71">
              <w:rPr>
                <w:rFonts w:ascii="Times New Roman" w:eastAsia="Times New Roman" w:hAnsi="Times New Roman" w:cs="Times New Roman"/>
                <w:i/>
                <w:iCs/>
              </w:rPr>
              <w:t xml:space="preserve"> перевозки тяжеловесных грузов по автомобильным дорогам местного значения -средства ООO "Газпром </w:t>
            </w:r>
            <w:proofErr w:type="spellStart"/>
            <w:r w:rsidRPr="00364F71">
              <w:rPr>
                <w:rFonts w:ascii="Times New Roman" w:eastAsia="Times New Roman" w:hAnsi="Times New Roman" w:cs="Times New Roman"/>
                <w:i/>
                <w:iCs/>
              </w:rPr>
              <w:t>инвест</w:t>
            </w:r>
            <w:proofErr w:type="spellEnd"/>
            <w:r w:rsidRPr="00364F71">
              <w:rPr>
                <w:rFonts w:ascii="Times New Roman" w:eastAsia="Times New Roman" w:hAnsi="Times New Roman" w:cs="Times New Roman"/>
                <w:i/>
                <w:iCs/>
              </w:rPr>
              <w:t xml:space="preserve">" "Томск"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906BB1" w14:textId="2835E12D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2 975,6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802BA8" w14:textId="640C3D49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2 975,6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17BB61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B2F78" w:rsidRPr="00364F71" w14:paraId="524CF6F0" w14:textId="77777777" w:rsidTr="00AB2F78">
        <w:trPr>
          <w:trHeight w:val="40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E32E253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1216EEE" w14:textId="77777777" w:rsidR="00AB2F78" w:rsidRPr="00364F71" w:rsidRDefault="00AB2F78" w:rsidP="00AB2F78">
            <w:pPr>
              <w:rPr>
                <w:rFonts w:ascii="Times New Roman" w:eastAsia="Times New Roman" w:hAnsi="Times New Roman" w:cs="Times New Roman"/>
                <w:bCs/>
              </w:rPr>
            </w:pPr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Средства городского бюджета в размере прогнозируемых </w:t>
            </w:r>
            <w:proofErr w:type="gramStart"/>
            <w:r w:rsidRPr="00364F71">
              <w:rPr>
                <w:rFonts w:ascii="Times New Roman" w:eastAsia="Times New Roman" w:hAnsi="Times New Roman" w:cs="Times New Roman"/>
                <w:bCs/>
              </w:rPr>
              <w:t>поступлений  от</w:t>
            </w:r>
            <w:proofErr w:type="gramEnd"/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: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AA98610" w14:textId="4B6FFB3B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272 130,5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488F958" w14:textId="5CF3A46E" w:rsidR="00AB2F78" w:rsidRPr="00364F71" w:rsidRDefault="006E0383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250 572,8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5D25D2A" w14:textId="4DA9FB53" w:rsidR="00AB2F78" w:rsidRPr="00364F71" w:rsidRDefault="006E0383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92,1</w:t>
            </w:r>
          </w:p>
        </w:tc>
      </w:tr>
      <w:tr w:rsidR="00AB2F78" w:rsidRPr="00364F71" w14:paraId="14AA3AEF" w14:textId="77777777" w:rsidTr="00AB2F78">
        <w:trPr>
          <w:trHeight w:val="76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A377E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FC29A" w14:textId="77777777" w:rsidR="00AB2F78" w:rsidRPr="00364F71" w:rsidRDefault="00AB2F78" w:rsidP="00AB2F78">
            <w:pPr>
              <w:rPr>
                <w:rFonts w:ascii="Times New Roman" w:eastAsia="Times New Roman" w:hAnsi="Times New Roman" w:cs="Times New Roman"/>
              </w:rPr>
            </w:pPr>
            <w:r w:rsidRPr="00364F71">
              <w:rPr>
                <w:rFonts w:ascii="Times New Roman" w:eastAsia="Times New Roman" w:hAnsi="Times New Roman" w:cs="Times New Roman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6216" w14:textId="477C4EE3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15 693,6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E584" w14:textId="42053B4F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15 493,5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5FF27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98,72</w:t>
            </w:r>
          </w:p>
        </w:tc>
      </w:tr>
      <w:tr w:rsidR="00AB2F78" w:rsidRPr="00364F71" w14:paraId="075E9F90" w14:textId="77777777" w:rsidTr="00AB2F78">
        <w:trPr>
          <w:trHeight w:val="51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1A3AC67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F19D37E" w14:textId="359E0EFD" w:rsidR="00AB2F78" w:rsidRPr="00364F71" w:rsidRDefault="00AB2F78" w:rsidP="00AB2F78">
            <w:pPr>
              <w:rPr>
                <w:rFonts w:ascii="Times New Roman" w:eastAsia="Times New Roman" w:hAnsi="Times New Roman" w:cs="Times New Roman"/>
              </w:rPr>
            </w:pPr>
            <w:r w:rsidRPr="00364F71">
              <w:rPr>
                <w:rFonts w:ascii="Times New Roman" w:eastAsia="Times New Roman" w:hAnsi="Times New Roman" w:cs="Times New Roman"/>
              </w:rPr>
              <w:t xml:space="preserve">Не более 50 процентов от собственных (налоговых и неналоговых доходов городского бюджета, за исключением предусмотренных в </w:t>
            </w:r>
            <w:proofErr w:type="spellStart"/>
            <w:r w:rsidRPr="00364F71">
              <w:rPr>
                <w:rFonts w:ascii="Times New Roman" w:eastAsia="Times New Roman" w:hAnsi="Times New Roman" w:cs="Times New Roman"/>
              </w:rPr>
              <w:t>п.п</w:t>
            </w:r>
            <w:proofErr w:type="spellEnd"/>
            <w:r w:rsidRPr="00364F71">
              <w:rPr>
                <w:rFonts w:ascii="Times New Roman" w:eastAsia="Times New Roman" w:hAnsi="Times New Roman" w:cs="Times New Roman"/>
              </w:rPr>
              <w:t>. 2.1.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CD36E13" w14:textId="54FC1D69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256 436,9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632BEEB" w14:textId="1E9E2E2C" w:rsidR="00AB2F78" w:rsidRPr="00364F71" w:rsidRDefault="006E0383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235 079,3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3D32C7D" w14:textId="0A0C7030" w:rsidR="00AB2F78" w:rsidRPr="00364F71" w:rsidRDefault="006E0383" w:rsidP="00AB2F7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B2F78" w:rsidRPr="00364F71" w14:paraId="159B1AE3" w14:textId="77777777" w:rsidTr="00AB2F78">
        <w:trPr>
          <w:trHeight w:val="1054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1D5F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F98FB" w14:textId="77777777" w:rsidR="00AB2F78" w:rsidRPr="00364F71" w:rsidRDefault="00AB2F78" w:rsidP="00AB2F78">
            <w:pPr>
              <w:rPr>
                <w:rFonts w:ascii="Times New Roman" w:eastAsia="Times New Roman" w:hAnsi="Times New Roman" w:cs="Times New Roman"/>
                <w:bCs/>
              </w:rPr>
            </w:pPr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Межбюджетные трансферты, поступающих из других бюджетов бюджетной системы РФ в </w:t>
            </w:r>
            <w:proofErr w:type="gramStart"/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целях  </w:t>
            </w:r>
            <w:proofErr w:type="spellStart"/>
            <w:r w:rsidRPr="00364F71">
              <w:rPr>
                <w:rFonts w:ascii="Times New Roman" w:eastAsia="Times New Roman" w:hAnsi="Times New Roman" w:cs="Times New Roman"/>
                <w:bCs/>
              </w:rPr>
              <w:t>софинансирования</w:t>
            </w:r>
            <w:proofErr w:type="spellEnd"/>
            <w:proofErr w:type="gramEnd"/>
            <w:r w:rsidRPr="00364F71">
              <w:rPr>
                <w:rFonts w:ascii="Times New Roman" w:eastAsia="Times New Roman" w:hAnsi="Times New Roman" w:cs="Times New Roman"/>
                <w:bCs/>
              </w:rPr>
              <w:t xml:space="preserve"> расходов на осуществление дорожной деятельности,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CBC5C" w14:textId="46509E05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314 255,4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2F3D4" w14:textId="4CA8AC31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314 121,0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0720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99,96</w:t>
            </w:r>
          </w:p>
        </w:tc>
      </w:tr>
      <w:tr w:rsidR="00AB2F78" w:rsidRPr="00364F71" w14:paraId="6D229795" w14:textId="77777777" w:rsidTr="00AB2F78">
        <w:trPr>
          <w:trHeight w:val="51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33C25" w14:textId="77777777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754CC" w14:textId="3539919D" w:rsidR="00AB2F78" w:rsidRPr="00364F71" w:rsidRDefault="00AB2F78" w:rsidP="00AB2F78">
            <w:pPr>
              <w:rPr>
                <w:rFonts w:ascii="Times New Roman" w:eastAsia="Times New Roman" w:hAnsi="Times New Roman" w:cs="Times New Roman"/>
              </w:rPr>
            </w:pPr>
            <w:r w:rsidRPr="00364F71">
              <w:rPr>
                <w:rFonts w:ascii="Times New Roman" w:eastAsia="Times New Roman" w:hAnsi="Times New Roman" w:cs="Times New Roman"/>
              </w:rPr>
              <w:t xml:space="preserve">Субсидия на 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CEB9A" w14:textId="71C930EC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23 155,2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75674" w14:textId="12FDB3BF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23 155,2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C5C01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B2F78" w:rsidRPr="00364F71" w14:paraId="6A79CFEF" w14:textId="77777777" w:rsidTr="00AB2F78">
        <w:trPr>
          <w:trHeight w:val="51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E2DD5" w14:textId="1F62760B" w:rsidR="00AB2F78" w:rsidRPr="00364F71" w:rsidRDefault="004109FB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AB2F78"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12437" w14:textId="2FE447D3" w:rsidR="00AB2F78" w:rsidRPr="00364F71" w:rsidRDefault="00AB2F78" w:rsidP="00AB2F78">
            <w:pPr>
              <w:rPr>
                <w:rFonts w:ascii="Times New Roman" w:eastAsia="Times New Roman" w:hAnsi="Times New Roman" w:cs="Times New Roman"/>
              </w:rPr>
            </w:pPr>
            <w:r w:rsidRPr="00364F71">
              <w:rPr>
                <w:rFonts w:ascii="Times New Roman" w:eastAsia="Times New Roman" w:hAnsi="Times New Roman" w:cs="Times New Roman"/>
              </w:rPr>
              <w:t xml:space="preserve">Субсидия бюджетам муниципальных образований на обустройство остановок для школьных маршрутов, а </w:t>
            </w:r>
            <w:r w:rsidRPr="00364F71">
              <w:rPr>
                <w:rFonts w:ascii="Times New Roman" w:eastAsia="Times New Roman" w:hAnsi="Times New Roman" w:cs="Times New Roman"/>
              </w:rPr>
              <w:lastRenderedPageBreak/>
              <w:t xml:space="preserve">также освещение улично-дорожной сети населенных пунктов Амурской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711AB" w14:textId="3D120A8C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5 635,8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B619" w14:textId="3F78291A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5 501,4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FA2EA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97,62</w:t>
            </w:r>
          </w:p>
        </w:tc>
      </w:tr>
      <w:tr w:rsidR="00AB2F78" w:rsidRPr="00364F71" w14:paraId="5A63A84C" w14:textId="77777777" w:rsidTr="00AB2F78">
        <w:trPr>
          <w:trHeight w:val="76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AF75D" w14:textId="4F4755D5" w:rsidR="00AB2F78" w:rsidRPr="00364F71" w:rsidRDefault="00AB2F78" w:rsidP="00AB2F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109FB"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5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08812" w14:textId="1BA36BB0" w:rsidR="00AB2F78" w:rsidRPr="00364F71" w:rsidRDefault="00AB2F78" w:rsidP="00AB2F78">
            <w:pPr>
              <w:rPr>
                <w:rFonts w:ascii="Times New Roman" w:eastAsia="Times New Roman" w:hAnsi="Times New Roman" w:cs="Times New Roman"/>
              </w:rPr>
            </w:pPr>
            <w:r w:rsidRPr="00364F71">
              <w:rPr>
                <w:rFonts w:ascii="Times New Roman" w:eastAsia="Times New Roman" w:hAnsi="Times New Roman" w:cs="Times New Roman"/>
              </w:rPr>
              <w:t xml:space="preserve">Финансовое обеспечение дорожной деятельности опорных населенных пунктов от 20 тысяч человек Дальневосточного федерального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0F9D9" w14:textId="3E43B0CA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285 464,4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DD578" w14:textId="52CFA6CA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285 464,4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3C0E" w14:textId="77777777" w:rsidR="00AB2F78" w:rsidRPr="00364F71" w:rsidRDefault="00AB2F78" w:rsidP="00AB2F7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4F71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</w:tbl>
    <w:p w14:paraId="5A8E015D" w14:textId="14D72F78" w:rsidR="000D7208" w:rsidRPr="00364F71" w:rsidRDefault="000D7208" w:rsidP="000D7208">
      <w:pPr>
        <w:ind w:firstLine="709"/>
        <w:jc w:val="both"/>
        <w:rPr>
          <w:sz w:val="28"/>
          <w:szCs w:val="28"/>
        </w:rPr>
      </w:pPr>
    </w:p>
    <w:p w14:paraId="501ACF99" w14:textId="0096C04E" w:rsidR="000D7208" w:rsidRPr="00364F71" w:rsidRDefault="000D7208" w:rsidP="000D7208">
      <w:pPr>
        <w:ind w:firstLine="70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исполнения экологических платежей за 2025 год</w:t>
      </w:r>
    </w:p>
    <w:p w14:paraId="25080B2D" w14:textId="7CAC4C2D" w:rsidR="000D7208" w:rsidRPr="00364F71" w:rsidRDefault="000D7208" w:rsidP="000D720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плана мероприятий, указанных в пункте 1 статьи 16.6, пункте 1 статьи 75.1 и пункте 1 статьи 78.2 Федерального закона «Об охране окружающей среды» за счет экологических платежей сформирован экологический фонд.</w:t>
      </w:r>
    </w:p>
    <w:p w14:paraId="40A1856E" w14:textId="77777777" w:rsidR="000D7208" w:rsidRPr="00364F71" w:rsidRDefault="000D7208" w:rsidP="000D720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доходов и направление расходов городского бюджета, формирующие источники решения экологических проблем представлены в нижеприведенной таблице.</w:t>
      </w:r>
    </w:p>
    <w:p w14:paraId="06F2A97A" w14:textId="00B5388F" w:rsidR="000D7208" w:rsidRPr="00364F71" w:rsidRDefault="000D7208" w:rsidP="000D720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2 – Исполнение экологических платежей за 2025 год </w:t>
      </w:r>
    </w:p>
    <w:p w14:paraId="265C6F7C" w14:textId="77777777" w:rsidR="000D7208" w:rsidRPr="00364F71" w:rsidRDefault="000D7208" w:rsidP="000D7208">
      <w:pPr>
        <w:pStyle w:val="a5"/>
        <w:spacing w:line="276" w:lineRule="auto"/>
        <w:jc w:val="right"/>
        <w:rPr>
          <w:sz w:val="24"/>
        </w:rPr>
      </w:pP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tab/>
      </w:r>
      <w:r w:rsidRPr="00364F71">
        <w:rPr>
          <w:sz w:val="24"/>
          <w:szCs w:val="24"/>
        </w:rPr>
        <w:t>т</w:t>
      </w:r>
      <w:r w:rsidRPr="00364F71">
        <w:rPr>
          <w:sz w:val="24"/>
        </w:rPr>
        <w:t>ыс. руб.</w:t>
      </w:r>
    </w:p>
    <w:tbl>
      <w:tblPr>
        <w:tblW w:w="10190" w:type="dxa"/>
        <w:tblLook w:val="04A0" w:firstRow="1" w:lastRow="0" w:firstColumn="1" w:lastColumn="0" w:noHBand="0" w:noVBand="1"/>
      </w:tblPr>
      <w:tblGrid>
        <w:gridCol w:w="7230"/>
        <w:gridCol w:w="1480"/>
        <w:gridCol w:w="1480"/>
      </w:tblGrid>
      <w:tr w:rsidR="00151D0B" w:rsidRPr="00364F71" w14:paraId="4724E9E1" w14:textId="77777777" w:rsidTr="00151D0B">
        <w:trPr>
          <w:trHeight w:val="420"/>
          <w:tblHeader/>
        </w:trPr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DA54B" w14:textId="77777777" w:rsidR="00151D0B" w:rsidRPr="00364F71" w:rsidRDefault="00151D0B" w:rsidP="00151D0B">
            <w:pPr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B224F" w14:textId="77777777" w:rsidR="00151D0B" w:rsidRPr="00364F71" w:rsidRDefault="00151D0B" w:rsidP="00151D0B">
            <w:pPr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  <w:t>Бюджетные назначения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1866" w14:textId="77777777" w:rsidR="00151D0B" w:rsidRPr="00364F71" w:rsidRDefault="00151D0B" w:rsidP="00151D0B">
            <w:pPr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  <w:t>Поступило (израсходовано)</w:t>
            </w:r>
          </w:p>
        </w:tc>
      </w:tr>
      <w:tr w:rsidR="00151D0B" w:rsidRPr="00364F71" w14:paraId="7E484852" w14:textId="77777777" w:rsidTr="00151D0B">
        <w:trPr>
          <w:trHeight w:val="60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2D3AFF" w14:textId="77777777" w:rsidR="00151D0B" w:rsidRPr="00364F71" w:rsidRDefault="00151D0B" w:rsidP="00151D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Доходы - итого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3D35CE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36 633,60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4612B4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41 555,40</w:t>
            </w:r>
          </w:p>
        </w:tc>
      </w:tr>
      <w:tr w:rsidR="00151D0B" w:rsidRPr="00364F71" w14:paraId="58C6DAF5" w14:textId="77777777" w:rsidTr="00151D0B">
        <w:trPr>
          <w:trHeight w:val="60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B7630" w14:textId="77777777" w:rsidR="00151D0B" w:rsidRPr="00364F71" w:rsidRDefault="00151D0B" w:rsidP="00151D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sz w:val="28"/>
                <w:szCs w:val="28"/>
              </w:rPr>
              <w:t>Остатки 2024 года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E7C6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16 822,90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9D0D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16 822,90</w:t>
            </w:r>
          </w:p>
        </w:tc>
      </w:tr>
      <w:tr w:rsidR="00151D0B" w:rsidRPr="00364F71" w14:paraId="71D22BD3" w14:textId="77777777" w:rsidTr="00151D0B">
        <w:trPr>
          <w:trHeight w:val="60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CABDAC" w14:textId="77777777" w:rsidR="00151D0B" w:rsidRPr="00364F71" w:rsidRDefault="00151D0B" w:rsidP="00151D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Доходы 2025 года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DB530F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19 810,70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0E7604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24 732,50</w:t>
            </w:r>
          </w:p>
        </w:tc>
      </w:tr>
      <w:tr w:rsidR="00151D0B" w:rsidRPr="00364F71" w14:paraId="6D060936" w14:textId="77777777" w:rsidTr="00151D0B">
        <w:trPr>
          <w:trHeight w:val="525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83C95" w14:textId="77777777" w:rsidR="00151D0B" w:rsidRPr="00364F71" w:rsidRDefault="00151D0B" w:rsidP="00151D0B">
            <w:pPr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8EE94" w14:textId="77777777" w:rsidR="00151D0B" w:rsidRPr="00364F71" w:rsidRDefault="00151D0B" w:rsidP="00151D0B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19 800,00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5846C" w14:textId="77777777" w:rsidR="00151D0B" w:rsidRPr="00364F71" w:rsidRDefault="00151D0B" w:rsidP="00151D0B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24 732,50</w:t>
            </w:r>
          </w:p>
        </w:tc>
      </w:tr>
      <w:tr w:rsidR="00151D0B" w:rsidRPr="00364F71" w14:paraId="22459415" w14:textId="77777777" w:rsidTr="00151D0B">
        <w:trPr>
          <w:trHeight w:val="676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C3EB3" w14:textId="77777777" w:rsidR="00151D0B" w:rsidRPr="00364F71" w:rsidRDefault="00151D0B" w:rsidP="00151D0B">
            <w:pPr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2A06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870,00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0F95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1 334,00</w:t>
            </w:r>
          </w:p>
        </w:tc>
      </w:tr>
      <w:tr w:rsidR="00151D0B" w:rsidRPr="00364F71" w14:paraId="05DFCDB4" w14:textId="77777777" w:rsidTr="00151D0B">
        <w:trPr>
          <w:trHeight w:val="72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B202" w14:textId="77777777" w:rsidR="00151D0B" w:rsidRPr="00364F71" w:rsidRDefault="00151D0B" w:rsidP="00151D0B">
            <w:pPr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E267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230,00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3D91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280,10</w:t>
            </w:r>
          </w:p>
        </w:tc>
      </w:tr>
      <w:tr w:rsidR="00151D0B" w:rsidRPr="00364F71" w14:paraId="37013046" w14:textId="77777777" w:rsidTr="00151D0B">
        <w:trPr>
          <w:trHeight w:val="72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33466" w14:textId="77777777" w:rsidR="00151D0B" w:rsidRPr="00364F71" w:rsidRDefault="00151D0B" w:rsidP="00151D0B">
            <w:pPr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2E3C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14 565,00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6CF8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18 983,50</w:t>
            </w:r>
          </w:p>
        </w:tc>
      </w:tr>
      <w:tr w:rsidR="00151D0B" w:rsidRPr="00364F71" w14:paraId="7D22D5B2" w14:textId="77777777" w:rsidTr="00151D0B">
        <w:trPr>
          <w:trHeight w:val="72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5C086" w14:textId="77777777" w:rsidR="00151D0B" w:rsidRPr="00364F71" w:rsidRDefault="00151D0B" w:rsidP="00151D0B">
            <w:pPr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BF61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4 135,00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B8E5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4 134,90</w:t>
            </w:r>
          </w:p>
        </w:tc>
      </w:tr>
      <w:tr w:rsidR="00151D0B" w:rsidRPr="00364F71" w14:paraId="494B6FE1" w14:textId="77777777" w:rsidTr="00151D0B">
        <w:trPr>
          <w:trHeight w:val="57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D09D2" w14:textId="77777777" w:rsidR="00151D0B" w:rsidRPr="00364F71" w:rsidRDefault="00151D0B" w:rsidP="00151D0B">
            <w:pPr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E9661" w14:textId="77777777" w:rsidR="00151D0B" w:rsidRPr="00364F71" w:rsidRDefault="00151D0B" w:rsidP="00151D0B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DFF4" w14:textId="77777777" w:rsidR="00151D0B" w:rsidRPr="00364F71" w:rsidRDefault="00151D0B" w:rsidP="00151D0B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0,00</w:t>
            </w:r>
          </w:p>
        </w:tc>
      </w:tr>
      <w:tr w:rsidR="00151D0B" w:rsidRPr="00364F71" w14:paraId="18F2F8DF" w14:textId="77777777" w:rsidTr="00151D0B">
        <w:trPr>
          <w:trHeight w:val="699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FD537" w14:textId="77777777" w:rsidR="00151D0B" w:rsidRPr="00364F71" w:rsidRDefault="00151D0B" w:rsidP="00151D0B">
            <w:pPr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8DF2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7D92" w14:textId="77777777" w:rsidR="00151D0B" w:rsidRPr="00364F71" w:rsidRDefault="00151D0B" w:rsidP="00151D0B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51D0B" w:rsidRPr="00364F71" w14:paraId="7A413A95" w14:textId="77777777" w:rsidTr="00151D0B">
        <w:trPr>
          <w:trHeight w:val="45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424AA5" w14:textId="77777777" w:rsidR="00151D0B" w:rsidRPr="00364F71" w:rsidRDefault="00151D0B" w:rsidP="00151D0B">
            <w:pPr>
              <w:jc w:val="center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  <w:t>Расходы - итого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36684B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36 633,60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4BE29C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28 055,10</w:t>
            </w:r>
          </w:p>
        </w:tc>
      </w:tr>
      <w:tr w:rsidR="00151D0B" w:rsidRPr="00364F71" w14:paraId="11F757FC" w14:textId="77777777" w:rsidTr="00151D0B">
        <w:trPr>
          <w:trHeight w:val="48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6403" w14:textId="77777777" w:rsidR="00151D0B" w:rsidRPr="00364F71" w:rsidRDefault="00151D0B" w:rsidP="00151D0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Мероприятия по озеленению территории города за счет экологических платежей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8EF3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BB2C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8 728,80</w:t>
            </w:r>
          </w:p>
        </w:tc>
      </w:tr>
      <w:tr w:rsidR="00151D0B" w:rsidRPr="00364F71" w14:paraId="10FBFA6C" w14:textId="77777777" w:rsidTr="00151D0B">
        <w:trPr>
          <w:trHeight w:val="720"/>
        </w:trPr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71F95" w14:textId="77777777" w:rsidR="00151D0B" w:rsidRPr="00364F71" w:rsidRDefault="00151D0B" w:rsidP="00151D0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</w:t>
            </w:r>
            <w:proofErr w:type="gramEnd"/>
            <w:r w:rsidRPr="00364F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направленные на выявление объектов накопленного вреда окружающей среде и ликвидацию мест несанкционированного размещения отходов за счет экологических платежей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8A72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27 633,60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FFCC" w14:textId="77777777" w:rsidR="00151D0B" w:rsidRPr="00364F71" w:rsidRDefault="00151D0B" w:rsidP="00151D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4F71">
              <w:rPr>
                <w:rFonts w:ascii="Times New Roman" w:eastAsia="Times New Roman" w:hAnsi="Times New Roman" w:cs="Times New Roman"/>
                <w:sz w:val="26"/>
                <w:szCs w:val="26"/>
              </w:rPr>
              <w:t>19 326,30</w:t>
            </w:r>
          </w:p>
        </w:tc>
      </w:tr>
    </w:tbl>
    <w:p w14:paraId="735D20F4" w14:textId="77777777" w:rsidR="00C13A9A" w:rsidRDefault="00C13A9A" w:rsidP="005A29BA">
      <w:pPr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C12391" w14:textId="77777777" w:rsidR="005A29BA" w:rsidRPr="00364F71" w:rsidRDefault="005A29BA" w:rsidP="005A29BA">
      <w:pPr>
        <w:ind w:firstLine="72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расходной части городского бюджета</w:t>
      </w:r>
    </w:p>
    <w:p w14:paraId="496EC0C6" w14:textId="07C60BC6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городского бюджета за 202</w:t>
      </w:r>
      <w:r w:rsidR="005B050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исполнены в объеме 6 889 385,9 тыс. руб. или на 84,1% к годовым плановым назначениям (в 2024 году – 3 716 820,7 тыс. руб. или на 96,1%). По сравнению с 2024 годом расходы увеличились на 3 172 565,2 тыс. руб. или на 85,4%.</w:t>
      </w:r>
    </w:p>
    <w:p w14:paraId="6EA5309E" w14:textId="496B5D8A" w:rsidR="009C5185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Значительную долю, 48,2% в структуре расходов бюджета занимают расходы на производственную сферу – 3 320 202,5 тыс. руб. (в 2024 году –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1 291 466,56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34,7%), из которых на национальную экономику направлено 903 371,98 тыс. руб. или 13,1% от общей суммы расходов, на жилищно-коммунальное хозяйство – 2 388 341,2 тыс. руб. или 34,7%, на охрану окружающей среды – 28 489,3 тыс. руб. или 0,4%. По сравнению с 2024 годом расходы на производственную сферу увеличились на 2 028 736,0 тыс. руб. или в 2,6 раза, что связано </w:t>
      </w:r>
      <w:r w:rsidR="005372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поступлением средств </w:t>
      </w:r>
      <w:r w:rsidR="009C518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из областного бюджета на приобретение автобусов – 176,3 млн. руб.,</w:t>
      </w:r>
      <w:r w:rsidR="009C5185" w:rsidRPr="00364F71">
        <w:t xml:space="preserve"> </w:t>
      </w:r>
      <w:proofErr w:type="spellStart"/>
      <w:r w:rsidR="009C518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cтроительство</w:t>
      </w:r>
      <w:proofErr w:type="spellEnd"/>
      <w:r w:rsidR="009C518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газовой котельной 15 квартала </w:t>
      </w:r>
      <w:proofErr w:type="spellStart"/>
      <w:r w:rsidR="009C518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г.Свободный</w:t>
      </w:r>
      <w:proofErr w:type="spellEnd"/>
      <w:r w:rsidR="009C518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381,0 млн. руб., Строительство распределительных пунктов в целях реализации мероприятия "Инфраструктурное обеспечение новых территорий застройки г.Свободного"-120,0,0 млн. руб. и др.</w:t>
      </w:r>
    </w:p>
    <w:p w14:paraId="73A81867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социальную сферу составляют 45,0% от общей суммы расходов и исполнены в сумме 3 102 852,67 тыс. руб. По сравнению с 2024 годом объем расходов увеличился на 994 367,8 тыс. руб. или на 47,2%, что связано в том числе со строительством школы на 528 мест в микрорайоне Южный.</w:t>
      </w:r>
    </w:p>
    <w:p w14:paraId="12BD1138" w14:textId="77777777" w:rsidR="005A29BA" w:rsidRPr="00364F71" w:rsidRDefault="005A29BA" w:rsidP="005A29BA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общих расходах городского бюджета объём осуществленных бюджетных инвестиций составил 1 513 650,3 тыс. руб. или 79,5% от утвержденных бюджетных назначений, что больше аналогичных расходов 2024 года на 1 055 380,7 тыс. руб. или в 3,3 раза (в 2024 г. – 458 269,5 тыс. руб. или 92,2%).</w:t>
      </w:r>
    </w:p>
    <w:p w14:paraId="7A4A5719" w14:textId="627ECD1A" w:rsidR="005A29BA" w:rsidRPr="00364F71" w:rsidRDefault="005A29BA" w:rsidP="005A29BA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Инвестирование осуществлялось по следующим направлениям: реализация мер, финансирование которых осуществлялось за счет высвобождаемых средств в результате списания задолженности по бюджетным кредитам (строительство газовой котельной 15 квартала г.</w:t>
      </w:r>
      <w:r w:rsidR="00662F4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Свободный), капитальные вложения в объекты муниципальной собственности (строительство школы на 528 мест), перевод объектов жилищно-коммунальной инфраструктуры на потребление природного газа, переселение граждан из аварийного жилищного фонда и др.</w:t>
      </w:r>
    </w:p>
    <w:p w14:paraId="10FC5E69" w14:textId="77777777" w:rsidR="005A29BA" w:rsidRPr="00364F71" w:rsidRDefault="005A29BA" w:rsidP="005A29BA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исполнения расходов городского бюджета за 2025 год в разрезе функциональной классификации бюджета представлен в следующей таблице.</w:t>
      </w:r>
    </w:p>
    <w:p w14:paraId="3CBE8D3B" w14:textId="77777777" w:rsidR="005A29BA" w:rsidRPr="00364F71" w:rsidRDefault="005A29BA" w:rsidP="005A29BA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                                                                        </w:t>
      </w:r>
      <w:r w:rsidRPr="00364F71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руб.</w:t>
      </w:r>
    </w:p>
    <w:tbl>
      <w:tblPr>
        <w:tblW w:w="9923" w:type="dxa"/>
        <w:tblInd w:w="1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7"/>
        <w:gridCol w:w="879"/>
        <w:gridCol w:w="1399"/>
        <w:gridCol w:w="1371"/>
        <w:gridCol w:w="1371"/>
        <w:gridCol w:w="1321"/>
        <w:gridCol w:w="1125"/>
      </w:tblGrid>
      <w:tr w:rsidR="00151D0B" w:rsidRPr="00364F71" w14:paraId="597629A8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CD4EA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Наименование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115F6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44912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Утверждено на 2025 год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4150C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Исполнено</w:t>
            </w:r>
          </w:p>
          <w:p w14:paraId="62486192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13C1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Остаток плана</w:t>
            </w:r>
          </w:p>
          <w:p w14:paraId="1C06944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(гр.4-гр.3)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428DC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% исполнения от плана (гр.4/гр.3) *100%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0666C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% исполнения от общей суммы расходов</w:t>
            </w:r>
          </w:p>
        </w:tc>
      </w:tr>
      <w:tr w:rsidR="00151D0B" w:rsidRPr="00364F71" w14:paraId="44AD3D70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8E581" w14:textId="77777777" w:rsidR="005A29BA" w:rsidRPr="00364F71" w:rsidRDefault="005A29BA" w:rsidP="00151D0B">
            <w:pPr>
              <w:ind w:hanging="108"/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946A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93941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66DB8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C1678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6BF47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DDC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151D0B" w:rsidRPr="00364F71" w14:paraId="3AA5D9B6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CE39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6470F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0E8EF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963 452,20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4F48A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360 448,76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61233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603 003,44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4ED9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37,41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DC9DFD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5,23</w:t>
            </w:r>
          </w:p>
        </w:tc>
      </w:tr>
      <w:tr w:rsidR="00151D0B" w:rsidRPr="00364F71" w14:paraId="4F693F35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DFD0D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19EB5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26E6F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103 525,28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3424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color w:val="000000"/>
              </w:rPr>
              <w:t>102 381,92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2B992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1 143,37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5F01B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98,90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78FC06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1,49</w:t>
            </w:r>
          </w:p>
        </w:tc>
      </w:tr>
      <w:tr w:rsidR="00151D0B" w:rsidRPr="00364F71" w14:paraId="7A174C23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AA39B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33280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50D06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939 476,51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185A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903 371,98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250A2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36 104,53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C2A52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96,16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072F8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13,11</w:t>
            </w:r>
          </w:p>
        </w:tc>
      </w:tr>
      <w:tr w:rsidR="00151D0B" w:rsidRPr="00364F71" w14:paraId="7C71BBF8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D5D2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7C3E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ADC5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2 951 957,67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E162A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2 388 341,20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1A8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563 616,47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8967F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80,91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B268F7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34,67</w:t>
            </w:r>
          </w:p>
        </w:tc>
      </w:tr>
      <w:tr w:rsidR="00151D0B" w:rsidRPr="00364F71" w14:paraId="428E3AF3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51D0B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803E4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A13F3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37 133,63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C2E1D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28 489,35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1EA66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8 644,28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A190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76,72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00B4C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</w:tr>
      <w:tr w:rsidR="00151D0B" w:rsidRPr="00364F71" w14:paraId="5638DCCA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85C09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FA45A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0FDCB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2 581 976,75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51A35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2 510 894,38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B2558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71 082,37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45C63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97,25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91D60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36,45</w:t>
            </w:r>
          </w:p>
        </w:tc>
      </w:tr>
      <w:tr w:rsidR="00151D0B" w:rsidRPr="00364F71" w14:paraId="0F04AB2C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2765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2AC1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BF884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182 210,48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9C7F5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174 168,93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8B9F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8 041,55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3799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95,59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CAAE3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2,53</w:t>
            </w:r>
          </w:p>
        </w:tc>
      </w:tr>
      <w:tr w:rsidR="00151D0B" w:rsidRPr="00364F71" w14:paraId="42AC3A40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6F41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3FA44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4BA86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802,2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48CE3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802,2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D8AA6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CE643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A6332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</w:tr>
      <w:tr w:rsidR="00151D0B" w:rsidRPr="00364F71" w14:paraId="78E5A60D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36EDB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0BDF3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3C674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186 523,88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12C4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182 271,26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D6FD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4 252,63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A48F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97,72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DDBC9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2,65</w:t>
            </w:r>
          </w:p>
        </w:tc>
      </w:tr>
      <w:tr w:rsidR="00151D0B" w:rsidRPr="00364F71" w14:paraId="79365F0B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40A1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C165C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2B843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237 715,90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3D176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234 715,90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75DA8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0BBF1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98,74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6D216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color w:val="000000"/>
                <w:shd w:val="clear" w:color="auto" w:fill="FFFFFF"/>
              </w:rPr>
              <w:t>3,41</w:t>
            </w:r>
          </w:p>
        </w:tc>
      </w:tr>
      <w:tr w:rsidR="00151D0B" w:rsidRPr="00364F71" w14:paraId="50A58853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2D05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F4C1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A6516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3 500,00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4AFB7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3 500,00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5FE8F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39BA6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71822" w14:textId="77777777" w:rsidR="005A29BA" w:rsidRPr="00364F71" w:rsidRDefault="005A29BA" w:rsidP="001C760A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</w:tr>
      <w:tr w:rsidR="00151D0B" w:rsidRPr="00364F71" w14:paraId="4C3DAB87" w14:textId="77777777" w:rsidTr="00151D0B"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BA5ED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63C5" w14:textId="77777777" w:rsidR="005A29BA" w:rsidRPr="00364F71" w:rsidRDefault="005A29BA" w:rsidP="001C760A">
            <w:pPr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53AFC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3 188 274,51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494C9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6 889 385,87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CC88C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color w:val="000000"/>
              </w:rPr>
              <w:t>1 298 888,63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816B" w14:textId="77777777" w:rsidR="005A29BA" w:rsidRPr="00364F71" w:rsidRDefault="005A29BA" w:rsidP="001C760A">
            <w:pPr>
              <w:jc w:val="center"/>
              <w:rPr>
                <w:bCs/>
                <w:color w:val="000000"/>
              </w:rPr>
            </w:pPr>
            <w:r w:rsidRPr="00364F71">
              <w:rPr>
                <w:rFonts w:ascii="Times New Roman" w:eastAsia="Times New Roman" w:hAnsi="Times New Roman" w:cs="Times New Roman"/>
                <w:bCs/>
                <w:color w:val="000000"/>
              </w:rPr>
              <w:t>84,14 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FC88E" w14:textId="77777777" w:rsidR="005A29BA" w:rsidRPr="00364F71" w:rsidRDefault="005A29BA" w:rsidP="001C760A">
            <w:pPr>
              <w:jc w:val="center"/>
              <w:rPr>
                <w:color w:val="000000"/>
              </w:rPr>
            </w:pPr>
          </w:p>
        </w:tc>
      </w:tr>
    </w:tbl>
    <w:p w14:paraId="74EA3FDE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9A1221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на основе программно-целевых принципов организации деятельности администрации города сформировано 94,2% расходов бюджета города, в 2024 году – 91,7%, в 2023 году – 94,4%.</w:t>
      </w:r>
    </w:p>
    <w:p w14:paraId="15A551FA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реализовано 10 муниципальных программ.</w:t>
      </w:r>
    </w:p>
    <w:p w14:paraId="0246AF3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финансирования по всем программам в 2025 году составил 6 490 103,5 тыс. руб., что на 3 080 233,6 тыс. руб. или в 1,9 раз больше уровня 2024 года.</w:t>
      </w:r>
    </w:p>
    <w:p w14:paraId="6CBC0706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том числе, за счет средств Фонда развития территорий на программные расходы направлено – 121 540,6 тыс. руб., за счет средств федерального бюджета – 363 624,0 тыс. руб., за счёт средств областного бюджета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– 3 158 330,3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руб., за счет средств городского бюджета –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2 846 608,5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</w:t>
      </w:r>
    </w:p>
    <w:p w14:paraId="046666AC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национальных проектов направлено 679 250,42 тыс. руб. или 63,3% к плану.</w:t>
      </w:r>
    </w:p>
    <w:p w14:paraId="677D97D8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на реализацию:</w:t>
      </w:r>
    </w:p>
    <w:p w14:paraId="58371E9F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национального проекта «Инфраструктура для жизни» направлено 596 811,3 тыс. руб. или 60,3% к плану, из которых средства Фонда развития территорий –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121 540,6 тыс. руб., средства областного бюджета – 456 548,4 тыс. руб., средства местного бюджета – 18 722,3 тыс. руб.;</w:t>
      </w:r>
    </w:p>
    <w:p w14:paraId="559E9BD8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национального проекта «Молодежь и дети» на проведение мероприятий по обеспечению деятельности советников директора по воспитанию и взаимодействию с детскими общественными объединениями и в общеобразовательных организациях за счет средств областного бюджета направлено 71 186,9 тыс. руб. или 100% к плану;</w:t>
      </w:r>
    </w:p>
    <w:p w14:paraId="40CD7E64" w14:textId="2386417C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национального проекта «Семья» на обеспечение групп продленного дня направлено 2 741,5 тыс. руб. или 100% к плану, в том числе средства областного бюджета – 2 714,1 тыс. руб., средства местного бюджета – 27,4 тыс. руб</w:t>
      </w:r>
      <w:r w:rsidR="00151D0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 на создание модельных муниципальных библиотек направлено 8 510,6 тыс. руб. или 100% к плану, в том числе средства областного бюджета – 8 000,0 тыс. руб., средства местного бюджета – 510,6 тыс. руб.</w:t>
      </w:r>
    </w:p>
    <w:p w14:paraId="63B52EEE" w14:textId="21F3DD87" w:rsidR="00C34140" w:rsidRPr="00364F71" w:rsidRDefault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293F6C4B" w14:textId="77777777" w:rsidR="008719FC" w:rsidRPr="00364F71" w:rsidRDefault="008719FC" w:rsidP="008719FC">
      <w:pPr>
        <w:ind w:firstLine="72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муниципальных программ</w:t>
      </w:r>
    </w:p>
    <w:p w14:paraId="012A3A5D" w14:textId="77777777" w:rsidR="008719FC" w:rsidRPr="00364F71" w:rsidRDefault="008719FC" w:rsidP="008719FC">
      <w:pPr>
        <w:ind w:firstLine="720"/>
        <w:jc w:val="center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C0DAF57" w14:textId="2E7F3209" w:rsidR="008719FC" w:rsidRPr="00755CBE" w:rsidRDefault="008719FC" w:rsidP="00755CBE">
      <w:pPr>
        <w:pStyle w:val="a7"/>
        <w:numPr>
          <w:ilvl w:val="0"/>
          <w:numId w:val="3"/>
        </w:numPr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программа «Экономическое развитие города Свободного» исполнена в сумме 1 324,2 тыс. руб. или 13,2% к плану.</w:t>
      </w:r>
    </w:p>
    <w:p w14:paraId="440C873B" w14:textId="43477C6C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"Поддержка субъектов малого и среднего предпринимательства города Свободного" направлено 1 324,2 тыс. руб. или 13,2% к плану, в том числе:</w:t>
      </w:r>
    </w:p>
    <w:p w14:paraId="2FACB395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финансовую поддержку субъектов малого и среднего предпринимательства, включенных в реестр социальных предпринимателей – 442,3 тыс. руб. или 100,0% к плану;</w:t>
      </w:r>
    </w:p>
    <w:p w14:paraId="0F722A1B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компенсацию части затрат за нанесение логотипа на автобусы, осуществляющие перевозку пассажиров на муниципальных маршрутах города Свободного – 369,0 тыс. руб. или 100,0% к плану;</w:t>
      </w:r>
    </w:p>
    <w:p w14:paraId="29C61285" w14:textId="77777777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мероприятия по региональной поддержке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 – 512,9 тыс. руб. или 26,4% к плану, в том числе за счет средств областного бюджета в сумме 482,1 тыс. руб.;  </w:t>
      </w:r>
    </w:p>
    <w:p w14:paraId="2EC14173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"Разработка документов стратегического планирования и инвестиционных информационных документов" направлено 0,0 тыс. руб. пли плане 7 300,0 тыс. руб. Данные средства будут освоены в 2026 году.</w:t>
      </w:r>
    </w:p>
    <w:p w14:paraId="46F8970B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проекта включены следующие направления расходов:</w:t>
      </w:r>
    </w:p>
    <w:p w14:paraId="49C758A9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выполнение научно-исследовательской работы по теме "Разработка стратегии социально-экономического развития муниципального образования "город Свободный" Амурской области до 2035 года и плана мероприятий по реализации стратегии социально-экономического развития муниципального образования "город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Свободный" Амурской области до 2035 года" предусмотрены плановые назначения в сумме  6 700,0 тыс. руб.; </w:t>
      </w:r>
    </w:p>
    <w:p w14:paraId="7FA13929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разработку, перевод на английский и китайский языки, изготовление печатного и электронного варианта инвестиционного паспорта города Свободного Амурской области предусмотрено в 2025 году 600,0 тыс. руб.</w:t>
      </w:r>
    </w:p>
    <w:p w14:paraId="1C45C1C8" w14:textId="77777777" w:rsidR="00E46C69" w:rsidRPr="00364F71" w:rsidRDefault="00E46C69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9B2EF7" w14:textId="4D7D69D8" w:rsidR="008719FC" w:rsidRPr="00364F71" w:rsidRDefault="00755CBE" w:rsidP="00755CBE">
      <w:pPr>
        <w:pStyle w:val="a7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B46C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719F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программа «Развитие транспортной системы города Свободного» исполнена в сумме 876 642,9 тыс. руб. или 97,5% к плану.</w:t>
      </w:r>
    </w:p>
    <w:p w14:paraId="55658808" w14:textId="77777777" w:rsidR="008719FC" w:rsidRPr="00364F71" w:rsidRDefault="008719FC" w:rsidP="008719FC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исполнение муниципальных проектов направлено 710 219,6 тыс. руб. или 97,6%   к плану.</w:t>
      </w:r>
    </w:p>
    <w:p w14:paraId="33206DA1" w14:textId="77777777" w:rsidR="008719FC" w:rsidRPr="00364F71" w:rsidRDefault="008719FC" w:rsidP="008719FC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"Развитие автомобильных дорог местного значения и сооружений на них на территории города Свободного" направлено 226 219,4 тыс. руб. или 92,9% к плану, в том числе:</w:t>
      </w:r>
    </w:p>
    <w:p w14:paraId="7E1A8157" w14:textId="287D1719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мероприятия по приобретению транспортных средств, дорожных машин, навесного оборудования и прочего оборудования для дорожной деятельности – 121 363,8 тыс. руб. или 100,0% к плану;</w:t>
      </w:r>
    </w:p>
    <w:p w14:paraId="59E0EE39" w14:textId="61EBF38B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мероприятия по актуализации проектов, разработке проектно-сметной документации, изготовлению технических планов в отношении дорог местного значения и сооружений на них на территории города Свободного – 1 450,0 тыс. руб. или 100,0% к плану;</w:t>
      </w:r>
    </w:p>
    <w:p w14:paraId="251FF838" w14:textId="33EB170E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мероприятия по частично-капитальному, капитальному ремонту, текущему ремонту, модернизации, реконструкции, строительству, осуществлению экспертизы, техническому и авторскому надзору, строительному контролю в отношении дорог местного значения и сооружений на них на территории города Свободного – 63 334,3 тыс. руб. или 85,9% к плану;</w:t>
      </w:r>
    </w:p>
    <w:p w14:paraId="56824B51" w14:textId="77777777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осуществление муниципальными образованиями дорожной деятельности в отношении автомобильных дорог местного значения и сооружений на них – 906,4 тыс. руб. или 100,0% к плану;</w:t>
      </w:r>
    </w:p>
    <w:p w14:paraId="5F904D7F" w14:textId="5CE03BB7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возмещение затрат, связанных с усилением, укреплением, восстановлени</w:t>
      </w:r>
      <w:r w:rsidR="00DE071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автомобильных дорог и иные расходы, связанные с перевозкой всех необходимых грузов и проезда любого вида транспортных средств, задействованных при строительстве объектов Этапа 6.9.1, Этапа 6.9.2, Этапа 6.8 в составе стройки "Магистральный газопровод "Сила Сибири"" – 1 819,4 тыс. руб. или 61,4% к плану;</w:t>
      </w:r>
    </w:p>
    <w:p w14:paraId="3891351E" w14:textId="1BFEBB11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мероприятия по обеспечению безопасности дорожного движения на территории города Свободного – 6 859,8 тыс. руб. или 100,0% к плану;</w:t>
      </w:r>
    </w:p>
    <w:p w14:paraId="35AF9791" w14:textId="77777777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осуществление муниципальными образованиями дорожной деятельности в отношении автомобильных дорог местного значения и сооружений на них – 24 633,2 тыс. руб. или 100,0% к плану, в том числе за счет областного бюджета – 23 155,2 тыс. руб.;</w:t>
      </w:r>
    </w:p>
    <w:p w14:paraId="2C565D15" w14:textId="215FCE33" w:rsidR="008719FC" w:rsidRPr="00364F71" w:rsidRDefault="008719FC" w:rsidP="008719FC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на расходы на обустройство остановок для школьных маршрутов, а также освещение улично-дорожной сети населенных пунктов Амурской области – 5 852,5 тыс. руб. или 97,6% к плану, в том числе за счет областного бюджета – 5 501,4 тыс. руб.</w:t>
      </w:r>
    </w:p>
    <w:p w14:paraId="083DCC71" w14:textId="77777777" w:rsidR="008719FC" w:rsidRPr="00364F71" w:rsidRDefault="008719FC" w:rsidP="008719FC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муниципального проекта "Модернизация общественного транспорта на территории города Свободного" направлено 195 652,3 тыс. руб. или 100,0% к плану, в том числе:</w:t>
      </w:r>
    </w:p>
    <w:p w14:paraId="45D8CE69" w14:textId="73763186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приобретение автобусов общественного транспорта на газе – 19 328,6 тыс. руб. или 100,0% к плану;</w:t>
      </w:r>
    </w:p>
    <w:p w14:paraId="2973774D" w14:textId="7777777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реализацию мер, финансирование которых осуществляется за счет высвобождаемых средств в результате списания задолженности по бюджетным кредитам (закупка автобусов) за счет средств областного бюджета   – 176 323,8 тыс. руб. или 100,0% к плану.</w:t>
      </w:r>
    </w:p>
    <w:p w14:paraId="4DB480B1" w14:textId="4E354779" w:rsidR="008719FC" w:rsidRPr="00364F71" w:rsidRDefault="008719FC" w:rsidP="008719FC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"Региональная и местная дорожная сеть" на финансовое обеспечение дорожной деятельности опорных населенных пунктов от 20 тысяч человек Дальневосточного федерального округа направлено 288 347,9 тыс. руб. или 100,0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за счет средств областного бюджета – 285 464,4 тыс. руб.</w:t>
      </w:r>
    </w:p>
    <w:p w14:paraId="20B9D73A" w14:textId="77777777" w:rsidR="008719FC" w:rsidRPr="00364F71" w:rsidRDefault="008719FC" w:rsidP="008719F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Комплексы процессных мероприятий исполнены в сумме 166 423,3 тыс. руб. или на 96,7% к плану.</w:t>
      </w:r>
    </w:p>
    <w:p w14:paraId="14828625" w14:textId="5441D998" w:rsidR="008719FC" w:rsidRPr="00364F71" w:rsidRDefault="008719FC" w:rsidP="008719F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"Мероприятия по ремонту и содержанию улично-дорожной сети города Свободного" на обеспечение деятельности (оказание услуг) МБУ "Дорожник" направлено 164 003,3 тыс. руб. или 96,7% к плану.</w:t>
      </w:r>
    </w:p>
    <w:p w14:paraId="6E60E426" w14:textId="6D03DF25" w:rsidR="008719FC" w:rsidRPr="00364F71" w:rsidRDefault="008719FC" w:rsidP="008719F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"Транспортное обслуживание пассажирских перевозок" направлено 2 420,0 тыс. руб. или 100,0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числе:</w:t>
      </w:r>
    </w:p>
    <w:p w14:paraId="161D742D" w14:textId="0528AD97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организацию работ (услуг), связанных с осуществлением регулярных перевозок пассажиров и багажа автомобильным транспортом общего пользования по регулируемым тарифам по муниципальному социально значимому маршруту – 1 250,0 тыс. руб. или 100,0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02FEAB42" w14:textId="489487C0" w:rsidR="008719FC" w:rsidRPr="00364F71" w:rsidRDefault="008719FC" w:rsidP="008719F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диспетчеризацию пассажирских перевозок   – 1 170,0 тыс. руб. или 100,0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плану.</w:t>
      </w:r>
    </w:p>
    <w:p w14:paraId="335689D9" w14:textId="56415773" w:rsidR="008719FC" w:rsidRPr="00755CBE" w:rsidRDefault="00B46C48" w:rsidP="00755CBE">
      <w:pPr>
        <w:pStyle w:val="a7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205A"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программа "Модернизация жилищно-коммунального комплекса и благоустройство города Свободного" </w:t>
      </w:r>
      <w:r w:rsidR="008719FC"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исполнена в сумме </w:t>
      </w:r>
      <w:r w:rsidR="0058205A"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>2 236 333,5</w:t>
      </w:r>
      <w:r w:rsidR="008719FC"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58205A"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>91,6</w:t>
      </w:r>
      <w:r w:rsidR="008719FC" w:rsidRPr="00755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плану.</w:t>
      </w:r>
    </w:p>
    <w:p w14:paraId="19F32971" w14:textId="6EC038BF" w:rsidR="008719FC" w:rsidRPr="00364F71" w:rsidRDefault="008719FC" w:rsidP="008719FC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B755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проектов направлено  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1 783 012,9</w:t>
      </w:r>
      <w:r w:rsidR="00831FD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93,</w:t>
      </w:r>
      <w:r w:rsidR="00B755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плану.</w:t>
      </w:r>
    </w:p>
    <w:p w14:paraId="75A5E177" w14:textId="3715321D" w:rsidR="0058205A" w:rsidRPr="00364F71" w:rsidRDefault="00EE7A90" w:rsidP="0058205A">
      <w:pPr>
        <w:ind w:firstLine="70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="0058205A" w:rsidRPr="00364F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проекта </w:t>
      </w:r>
      <w:r w:rsidR="0058205A" w:rsidRPr="00364F71">
        <w:rPr>
          <w:rFonts w:ascii="Times New Roman" w:eastAsia="Times New Roman" w:hAnsi="Times New Roman" w:cs="Times New Roman"/>
          <w:bCs/>
          <w:sz w:val="28"/>
          <w:szCs w:val="28"/>
        </w:rPr>
        <w:t>"Благоустройство территории города Свободного за счет экологических платежей"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28 055,0 тыс. руб. или 76,6% к плану, в том числе по следующим основным мероприятиям:</w:t>
      </w:r>
    </w:p>
    <w:p w14:paraId="3D51DED7" w14:textId="69903E36" w:rsidR="0058205A" w:rsidRPr="00364F71" w:rsidRDefault="0058205A" w:rsidP="0058205A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-</w:t>
      </w:r>
      <w:r w:rsidR="00195B47"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 м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ероприятия по озеленению территории города за счет экологических платежей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195B4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AA6BC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95B4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728,7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AA6BC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96,9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195B4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DEA597" w14:textId="7E9DE2EE" w:rsidR="0058205A" w:rsidRPr="00364F71" w:rsidRDefault="00AA6BCA" w:rsidP="00AA6BCA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A160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5A160A" w:rsidRPr="00364F71">
        <w:rPr>
          <w:rFonts w:ascii="Times New Roman" w:eastAsia="Times New Roman" w:hAnsi="Times New Roman" w:cs="Times New Roman"/>
          <w:sz w:val="28"/>
          <w:szCs w:val="28"/>
        </w:rPr>
        <w:t>мероприятия,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выявление объектов накопленного вреда окружающей среде и ликвидацию мест несанкционированного размещения отходов за счет экологических платежей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19 326,3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69,9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20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C6AC48" w14:textId="7BA0CE2F" w:rsidR="00AA6BCA" w:rsidRPr="00364F71" w:rsidRDefault="00AA6BCA" w:rsidP="00AA6BCA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проекта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"Улучшение экологического состояния территории города Свободного"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15 578,6 тыс. руб. или 90,8% к плану, в том числе по следующим основным мероприятиям:</w:t>
      </w:r>
    </w:p>
    <w:p w14:paraId="328F55E9" w14:textId="5F4DE0CF" w:rsidR="00AA6BCA" w:rsidRPr="00364F71" w:rsidRDefault="00AA6BCA" w:rsidP="00AA6BCA">
      <w:pPr>
        <w:jc w:val="both"/>
        <w:outlineLvl w:val="2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- на мероприятия по благоустройству мест для выгула домашних животных</w:t>
      </w:r>
    </w:p>
    <w:p w14:paraId="61CC3366" w14:textId="14B7E53E" w:rsidR="00AA6BCA" w:rsidRPr="00364F71" w:rsidRDefault="00AA6BCA" w:rsidP="00AA6BCA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277E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115,0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277E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71DCC9F6" w14:textId="67A010A8" w:rsidR="00AA6BCA" w:rsidRPr="00364F71" w:rsidRDefault="00AA6BCA" w:rsidP="00AA6BCA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на </w:t>
      </w:r>
      <w:r w:rsidR="00277EA6" w:rsidRPr="00364F71">
        <w:rPr>
          <w:rFonts w:ascii="Times New Roman" w:eastAsia="Times New Roman" w:hAnsi="Times New Roman" w:cs="Times New Roman"/>
          <w:sz w:val="28"/>
          <w:szCs w:val="28"/>
        </w:rPr>
        <w:t>выполнение работ по строительству нового кладбища, выравниванию земельных участков для новых захоронений на кладбище 3 км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277E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900,0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277E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277EA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029ADFF" w14:textId="49B654EB" w:rsidR="0058205A" w:rsidRPr="00364F71" w:rsidRDefault="00277EA6" w:rsidP="00277EA6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приобретению контейнеров и оборудование контейнерных площадок при переходе на новую систему обращения с твердыми коммунальными отходами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11 024,9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6EB3348A" w14:textId="453D35CD" w:rsidR="00277EA6" w:rsidRPr="00364F71" w:rsidRDefault="00277EA6" w:rsidP="00E144EE">
      <w:pPr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E144EE" w:rsidRPr="00364F71">
        <w:rPr>
          <w:rFonts w:ascii="Times New Roman" w:eastAsia="Times New Roman" w:hAnsi="Times New Roman" w:cs="Times New Roman"/>
          <w:sz w:val="28"/>
          <w:szCs w:val="28"/>
        </w:rPr>
        <w:t xml:space="preserve">по вывозу движимого имущества, а также находящихся в них товарно-материальных ценностей </w:t>
      </w:r>
      <w:r w:rsidR="003C0F08" w:rsidRPr="00364F71">
        <w:rPr>
          <w:rFonts w:ascii="Times New Roman" w:eastAsia="Times New Roman" w:hAnsi="Times New Roman" w:cs="Times New Roman"/>
          <w:sz w:val="28"/>
          <w:szCs w:val="28"/>
        </w:rPr>
        <w:t xml:space="preserve">составило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E144E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3 538,7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144E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69,2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плану.</w:t>
      </w:r>
    </w:p>
    <w:p w14:paraId="63F3A407" w14:textId="3F134E2A" w:rsidR="00E144EE" w:rsidRPr="00364F71" w:rsidRDefault="00E144EE" w:rsidP="00E144EE">
      <w:pPr>
        <w:ind w:firstLine="70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="003C0F08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F08" w:rsidRPr="00364F71">
        <w:rPr>
          <w:rFonts w:ascii="Times New Roman" w:eastAsia="Times New Roman" w:hAnsi="Times New Roman" w:cs="Times New Roman"/>
          <w:bCs/>
          <w:sz w:val="28"/>
          <w:szCs w:val="28"/>
        </w:rPr>
        <w:t>"Перевод объектов ЖКХ на потребление природного газа"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3C0F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717 129,4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C0F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2C677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14E889D2" w14:textId="5845C214" w:rsidR="00E144EE" w:rsidRPr="00364F71" w:rsidRDefault="00E144EE" w:rsidP="00E144EE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- на мероприятия по </w:t>
      </w:r>
      <w:r w:rsidR="003C0F08" w:rsidRPr="00364F71">
        <w:rPr>
          <w:rFonts w:ascii="Times New Roman" w:eastAsia="Times New Roman" w:hAnsi="Times New Roman" w:cs="Times New Roman"/>
          <w:sz w:val="28"/>
          <w:szCs w:val="28"/>
        </w:rPr>
        <w:t>переводу объектов ЖКХ на потребление природного газа, включая строительный контроль, осуществление экспертизы, экспертное сопровождение, авторский надзор, ремонт газораспределительных сетей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C874C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15 353,8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9</w:t>
      </w:r>
      <w:r w:rsidR="00C874C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,9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37FBF8A2" w14:textId="7A410788" w:rsidR="00E144EE" w:rsidRPr="00364F71" w:rsidRDefault="00E144EE" w:rsidP="00E144EE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на</w:t>
      </w:r>
      <w:r w:rsidR="002328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23286D" w:rsidRPr="00364F7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</w:t>
      </w:r>
      <w:r w:rsidR="008755DF" w:rsidRPr="00364F71">
        <w:rPr>
          <w:rFonts w:ascii="Times New Roman" w:eastAsia="Times New Roman" w:hAnsi="Times New Roman" w:cs="Times New Roman"/>
          <w:sz w:val="28"/>
          <w:szCs w:val="28"/>
        </w:rPr>
        <w:t>строительство автоматизированной газовой котельной в 15 квартале г. Свободный Амурская область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56,1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153080" w14:textId="2BCAD6A8" w:rsidR="008755DF" w:rsidRPr="00364F71" w:rsidRDefault="008755DF" w:rsidP="00E16E0F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23286D" w:rsidRPr="00364F7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</w:t>
      </w:r>
      <w:r w:rsidR="00E16E0F" w:rsidRPr="00364F71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и установку термоблоков газовых для замещения угольных котельных в г. Свободный (в том числе подготовка проектной и рабочей документации, строительство подводящего газопровода, приобретение и установка ТГУ, пуско-наладочные работы, строительный контроль, авторский контроль, экспертиза и экспертное сопровождение)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A0640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816,7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16E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17,4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плану.</w:t>
      </w:r>
    </w:p>
    <w:p w14:paraId="2C577156" w14:textId="41AF3996" w:rsidR="00A0640D" w:rsidRPr="00364F71" w:rsidRDefault="00A0640D" w:rsidP="00A0640D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реализации мер, финансирование которых осуществляется за счет высвобождаемых средств в результате списания задолженности по бюджетным кредитам (строительство газовой котельной 15 квартала </w:t>
      </w:r>
      <w:proofErr w:type="spellStart"/>
      <w:r w:rsidRPr="00364F71">
        <w:rPr>
          <w:rFonts w:ascii="Times New Roman" w:eastAsia="Times New Roman" w:hAnsi="Times New Roman" w:cs="Times New Roman"/>
          <w:sz w:val="28"/>
          <w:szCs w:val="28"/>
        </w:rPr>
        <w:t>г.Свободный</w:t>
      </w:r>
      <w:proofErr w:type="spellEnd"/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C677A" w:rsidRPr="00364F71">
        <w:rPr>
          <w:rFonts w:ascii="Times New Roman" w:eastAsia="Times New Roman" w:hAnsi="Times New Roman" w:cs="Times New Roman"/>
          <w:sz w:val="28"/>
          <w:szCs w:val="28"/>
        </w:rPr>
        <w:t>за счет средств областного бюджета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381 000,0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,0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31A3B7F3" w14:textId="18816996" w:rsidR="00A0640D" w:rsidRPr="00364F71" w:rsidRDefault="00A0640D" w:rsidP="00A0640D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3325AF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по переводу объектов жилищно-коммунальной инфраструктуры на потребление природного газа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270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295 801,2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2C677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bookmarkStart w:id="0" w:name="_Hlk224389903"/>
      <w:r w:rsidR="002C677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 за счет областного бюджета – 278 052,8 тыс. руб.</w:t>
      </w:r>
      <w:bookmarkEnd w:id="0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6270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98,6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2296B54F" w14:textId="78345F58" w:rsidR="008755DF" w:rsidRPr="00364F71" w:rsidRDefault="00A0640D" w:rsidP="00E144EE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23286D" w:rsidRPr="00364F7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2700F" w:rsidRPr="00364F71">
        <w:rPr>
          <w:rFonts w:ascii="Times New Roman" w:eastAsia="Times New Roman" w:hAnsi="Times New Roman" w:cs="Times New Roman"/>
          <w:sz w:val="28"/>
          <w:szCs w:val="28"/>
        </w:rPr>
        <w:t>строительству газовой котельной 15 квартала г. Свободный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77A" w:rsidRPr="00364F71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в связи с удорожанием проекта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270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21 101,6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62700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C82B948" w14:textId="0C3AAC95" w:rsidR="00E144EE" w:rsidRPr="00364F71" w:rsidRDefault="00E144EE" w:rsidP="008C4A4C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проекта </w:t>
      </w:r>
      <w:r w:rsidR="0062700F" w:rsidRPr="00364F71">
        <w:rPr>
          <w:rFonts w:ascii="Times New Roman" w:eastAsia="Times New Roman" w:hAnsi="Times New Roman" w:cs="Times New Roman"/>
          <w:bCs/>
          <w:sz w:val="28"/>
          <w:szCs w:val="28"/>
        </w:rPr>
        <w:t>"Развитие центров экономического роста муниципального образования "город Свободный""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7B3B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397 783,4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8755D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8C4A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3B67" w:rsidRPr="00364F71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 w:rsidR="008C4A4C" w:rsidRPr="00364F7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B3B67" w:rsidRPr="00364F71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 w:rsidR="007B3B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A6633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397 783,4</w:t>
      </w:r>
      <w:r w:rsidR="007B3B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8C4A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 за счет областного бюджета – 393 805,5 тыс. руб.</w:t>
      </w:r>
      <w:r w:rsidR="007B3B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="007B3B6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A6633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44EE10" w14:textId="137CE92B" w:rsidR="00004A93" w:rsidRPr="00364F71" w:rsidRDefault="00004A93" w:rsidP="008C4A4C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направлены на следующие мероприятия:</w:t>
      </w:r>
    </w:p>
    <w:p w14:paraId="3A09D569" w14:textId="4CC49A47" w:rsidR="00004A93" w:rsidRPr="00364F71" w:rsidRDefault="00004A93" w:rsidP="008C4A4C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E6D7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технологическое </w:t>
      </w:r>
      <w:r w:rsidR="00FE55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присоедините</w:t>
      </w:r>
      <w:r w:rsidR="007E6D7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электроустановок </w:t>
      </w:r>
      <w:r w:rsidR="00FE55D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электрическим сетям АО «ДРСК» -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286 556,</w:t>
      </w:r>
      <w:r w:rsidR="0067527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_Hlk220677086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руб.;</w:t>
      </w:r>
    </w:p>
    <w:bookmarkEnd w:id="1"/>
    <w:p w14:paraId="70089AAD" w14:textId="5D4145EC" w:rsidR="00004A93" w:rsidRPr="00364F71" w:rsidRDefault="00004A93" w:rsidP="00004A93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E55DD" w:rsidRPr="00364F71">
        <w:rPr>
          <w:rFonts w:ascii="Times New Roman" w:eastAsia="Times New Roman" w:hAnsi="Times New Roman" w:cs="Times New Roman"/>
          <w:sz w:val="28"/>
          <w:szCs w:val="28"/>
        </w:rPr>
        <w:t xml:space="preserve">на обустройство туристического маршрута (тропы) на территории дендрария -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17 291,2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руб.;</w:t>
      </w:r>
    </w:p>
    <w:p w14:paraId="739AA113" w14:textId="41FB7C1D" w:rsidR="00004A93" w:rsidRPr="00364F71" w:rsidRDefault="00004A93" w:rsidP="00004A93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7527B" w:rsidRPr="00364F71">
        <w:rPr>
          <w:rFonts w:ascii="Times New Roman" w:eastAsia="Times New Roman" w:hAnsi="Times New Roman" w:cs="Times New Roman"/>
          <w:sz w:val="28"/>
          <w:szCs w:val="28"/>
        </w:rPr>
        <w:t>на реализацию концессионного соглашения в отношении объектов наружного освещения</w:t>
      </w:r>
      <w:r w:rsidR="00DE0717" w:rsidRPr="00364F71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527B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0717" w:rsidRPr="00364F7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7527B" w:rsidRPr="00364F71">
        <w:rPr>
          <w:rFonts w:ascii="Times New Roman" w:eastAsia="Times New Roman" w:hAnsi="Times New Roman" w:cs="Times New Roman"/>
          <w:sz w:val="28"/>
          <w:szCs w:val="28"/>
        </w:rPr>
        <w:t xml:space="preserve">аходящихся в собственности муниципального образования -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93</w:t>
      </w:r>
      <w:r w:rsidR="0067527B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935,8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</w:p>
    <w:p w14:paraId="628A1C9B" w14:textId="772BD8DB" w:rsidR="00A6633A" w:rsidRPr="00364F71" w:rsidRDefault="00A6633A" w:rsidP="00A6633A">
      <w:pPr>
        <w:ind w:firstLine="70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="00F61E08" w:rsidRPr="00364F71">
        <w:rPr>
          <w:bCs/>
          <w:sz w:val="18"/>
          <w:szCs w:val="18"/>
        </w:rPr>
        <w:t xml:space="preserve"> </w:t>
      </w:r>
      <w:r w:rsidR="00F61E08" w:rsidRPr="00364F71">
        <w:rPr>
          <w:rFonts w:ascii="Times New Roman" w:eastAsia="Times New Roman" w:hAnsi="Times New Roman" w:cs="Times New Roman"/>
          <w:bCs/>
          <w:sz w:val="28"/>
          <w:szCs w:val="28"/>
        </w:rPr>
        <w:t>"Модернизация объектов инженерной, коммунальной инфраструктуры"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2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88 618,0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88,5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6778543A" w14:textId="37EE775C" w:rsidR="00A6633A" w:rsidRPr="00364F71" w:rsidRDefault="00A6633A" w:rsidP="00A6633A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- на мероприятия по </w:t>
      </w:r>
      <w:r w:rsidR="00BA7563" w:rsidRPr="00364F71">
        <w:rPr>
          <w:rFonts w:ascii="Times New Roman" w:eastAsia="Times New Roman" w:hAnsi="Times New Roman" w:cs="Times New Roman"/>
          <w:sz w:val="28"/>
          <w:szCs w:val="28"/>
        </w:rPr>
        <w:t>разработке проектно-сметной документации, строительный контроль, осуществление экспертизы, экспертное сопровождение, авторский надзор, изготовление технических планов на объекты капитального строительства и реконструкции по объектам инженерно-коммунальной инфраструктуры г. Свободного (инженерные изыскания, проект-планировки и межевания, проектная, сметная и рабочая документация, прохождение государственной экспертизы)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BA756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18 276,2</w:t>
      </w:r>
      <w:r w:rsidR="008F611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</w:t>
      </w:r>
      <w:r w:rsidR="00BA756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0E4420D2" w14:textId="1A4C24ED" w:rsidR="00A6633A" w:rsidRPr="00364F71" w:rsidRDefault="00A6633A" w:rsidP="00A6633A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0F2ED4" w:rsidRPr="00364F71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BA7563" w:rsidRPr="00364F71">
        <w:rPr>
          <w:rFonts w:ascii="Times New Roman" w:eastAsia="Times New Roman" w:hAnsi="Times New Roman" w:cs="Times New Roman"/>
          <w:sz w:val="28"/>
          <w:szCs w:val="28"/>
        </w:rPr>
        <w:t xml:space="preserve"> модернизаци</w:t>
      </w:r>
      <w:r w:rsidR="000F2ED4" w:rsidRPr="00364F7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A7563" w:rsidRPr="00364F71">
        <w:rPr>
          <w:rFonts w:ascii="Times New Roman" w:eastAsia="Times New Roman" w:hAnsi="Times New Roman" w:cs="Times New Roman"/>
          <w:sz w:val="28"/>
          <w:szCs w:val="28"/>
        </w:rPr>
        <w:t xml:space="preserve"> и реконструкци</w:t>
      </w:r>
      <w:r w:rsidR="000F2ED4" w:rsidRPr="00364F7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A7563" w:rsidRPr="00364F71">
        <w:rPr>
          <w:rFonts w:ascii="Times New Roman" w:eastAsia="Times New Roman" w:hAnsi="Times New Roman" w:cs="Times New Roman"/>
          <w:sz w:val="28"/>
          <w:szCs w:val="28"/>
        </w:rPr>
        <w:t xml:space="preserve"> объектов коммунальной инфраструктуры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0F2E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19 621,9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0F2E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0F2ED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094B186" w14:textId="67D52FE9" w:rsidR="002D3930" w:rsidRPr="00364F71" w:rsidRDefault="002D3930" w:rsidP="002D3930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- на мероприятия по </w:t>
      </w:r>
      <w:r w:rsidR="004610B8" w:rsidRPr="00364F71">
        <w:rPr>
          <w:rFonts w:ascii="Times New Roman" w:eastAsia="Times New Roman" w:hAnsi="Times New Roman" w:cs="Times New Roman"/>
          <w:sz w:val="28"/>
          <w:szCs w:val="28"/>
        </w:rPr>
        <w:t xml:space="preserve">объектам инженерной, коммунальной инфраструктуры при подготовке и прохождению отопительного периода, включая аварийные ситуации на них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57 934,5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65,1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36F5DB19" w14:textId="607CE669" w:rsidR="00D20808" w:rsidRPr="00364F71" w:rsidRDefault="002D3930" w:rsidP="004610B8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4610B8" w:rsidRPr="00364F71">
        <w:rPr>
          <w:rFonts w:ascii="Times New Roman" w:eastAsia="Times New Roman" w:hAnsi="Times New Roman" w:cs="Times New Roman"/>
          <w:sz w:val="28"/>
          <w:szCs w:val="28"/>
        </w:rPr>
        <w:t>по актуализации, разработке схем теплоснабжения, водоснабжения и водоотведения, на выполнение работ по экспорту схем в векторный вид с привязкой к географическим координатам, актуализации электронной модели схем водоснабжения и водоотведения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1 198,0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="004610B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D208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39450729" w14:textId="789BF381" w:rsidR="002D3930" w:rsidRPr="00364F71" w:rsidRDefault="002D3930" w:rsidP="004610B8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500D9"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2" w:name="_Hlk224390400"/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- на мероприятия по </w:t>
      </w:r>
      <w:r w:rsidR="00D20808" w:rsidRPr="00364F71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мер, финансирование которых осуществляется за счет высвобождаемых средств в результате списания задолженности по бюджетным кредитам (Строительство распределительных пунктов в целях реализации мероприятия "Инфраструктурное обеспечение новых территорий </w:t>
      </w:r>
      <w:r w:rsidR="00D20808" w:rsidRPr="00364F71">
        <w:rPr>
          <w:rFonts w:ascii="Times New Roman" w:eastAsia="Times New Roman" w:hAnsi="Times New Roman" w:cs="Times New Roman"/>
          <w:sz w:val="28"/>
          <w:szCs w:val="28"/>
        </w:rPr>
        <w:lastRenderedPageBreak/>
        <w:t>застройки г.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808" w:rsidRPr="00364F71">
        <w:rPr>
          <w:rFonts w:ascii="Times New Roman" w:eastAsia="Times New Roman" w:hAnsi="Times New Roman" w:cs="Times New Roman"/>
          <w:sz w:val="28"/>
          <w:szCs w:val="28"/>
        </w:rPr>
        <w:t xml:space="preserve">Свободного") </w:t>
      </w:r>
      <w:r w:rsidR="008F6118" w:rsidRPr="00364F71">
        <w:rPr>
          <w:rFonts w:ascii="Times New Roman" w:eastAsia="Times New Roman" w:hAnsi="Times New Roman" w:cs="Times New Roman"/>
          <w:sz w:val="28"/>
          <w:szCs w:val="28"/>
        </w:rPr>
        <w:t xml:space="preserve">за счет иных межбюджетных трансфертов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D208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120 000,00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D208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bookmarkEnd w:id="2"/>
    <w:p w14:paraId="77FB0762" w14:textId="11D9915B" w:rsidR="004E354C" w:rsidRPr="00364F71" w:rsidRDefault="004E354C" w:rsidP="004E354C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строительство распределительного пункта в целях реализации мероприятия "Инфраструктурное обеспечение новых территорий застройки г. Свободного"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32 000,00 тыс. руб. за счет средств местного бюджета в связи с удорожанием стоимости проекта или 100,0% к плану;</w:t>
      </w:r>
    </w:p>
    <w:p w14:paraId="283082C4" w14:textId="7965D98B" w:rsidR="002D3930" w:rsidRPr="00364F71" w:rsidRDefault="002D3930" w:rsidP="002D3930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</w:t>
      </w:r>
      <w:r w:rsidR="00931C6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</w:t>
      </w:r>
      <w:r w:rsidR="00D20808" w:rsidRPr="00364F71">
        <w:rPr>
          <w:rFonts w:ascii="Times New Roman" w:eastAsia="Times New Roman" w:hAnsi="Times New Roman" w:cs="Times New Roman"/>
          <w:sz w:val="28"/>
          <w:szCs w:val="28"/>
        </w:rPr>
        <w:t xml:space="preserve">асходы, направленные на модернизацию коммунальной инфраструктуры (Установка узлов учета тепловой энергии на 16 </w:t>
      </w:r>
      <w:proofErr w:type="gramStart"/>
      <w:r w:rsidR="00D20808"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котельных)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proofErr w:type="gram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08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8 840,4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931C6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 их них за счет средств областного бюджета – 8 310,0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31C6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D208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58,8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D2080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E78F476" w14:textId="3ECFD160" w:rsidR="00D20808" w:rsidRPr="00364F71" w:rsidRDefault="00D20808" w:rsidP="00931C68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D500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</w:t>
      </w:r>
      <w:r w:rsidR="00D500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00D9" w:rsidRPr="00364F71">
        <w:rPr>
          <w:rFonts w:ascii="Times New Roman" w:eastAsia="Times New Roman" w:hAnsi="Times New Roman" w:cs="Times New Roman"/>
          <w:sz w:val="28"/>
          <w:szCs w:val="28"/>
        </w:rPr>
        <w:t>работы по частичному капитальному ремонту опасного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500D9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500D9" w:rsidRPr="00364F71">
        <w:rPr>
          <w:rFonts w:ascii="Times New Roman" w:eastAsia="Times New Roman" w:hAnsi="Times New Roman" w:cs="Times New Roman"/>
          <w:sz w:val="28"/>
          <w:szCs w:val="28"/>
        </w:rPr>
        <w:t>роизводственного объекта III класса опасности - районной котельной №1 (Замена трубной части котла № 2)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D500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19 665,2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931C6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их них за счет средств областного бюджета – 18 485,3 тыс. руб.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D500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98,2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D500D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63F82D3" w14:textId="4FF4248C" w:rsidR="00D20808" w:rsidRPr="00364F71" w:rsidRDefault="00D20808" w:rsidP="00931C68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на </w:t>
      </w:r>
      <w:r w:rsidR="00D500D9" w:rsidRPr="00364F71">
        <w:rPr>
          <w:rFonts w:ascii="Times New Roman" w:eastAsia="Times New Roman" w:hAnsi="Times New Roman" w:cs="Times New Roman"/>
          <w:sz w:val="28"/>
          <w:szCs w:val="28"/>
        </w:rPr>
        <w:t>работы по частичному капитальному ремонту эксплуатационной скважины на воду № 29-242 район бывшего завода Автозапчасть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FA2C6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4 981,7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931C6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их них за счет средств областного бюджета – 4 682,7 тыс. руб.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FA2C6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FA2C6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32EA225" w14:textId="4F0F26C7" w:rsidR="004E354C" w:rsidRPr="00364F71" w:rsidRDefault="00D20808" w:rsidP="004E354C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- на </w:t>
      </w:r>
      <w:r w:rsidR="00FA2C66" w:rsidRPr="00364F71">
        <w:rPr>
          <w:rFonts w:ascii="Times New Roman" w:eastAsia="Times New Roman" w:hAnsi="Times New Roman" w:cs="Times New Roman"/>
          <w:sz w:val="28"/>
          <w:szCs w:val="28"/>
        </w:rPr>
        <w:t>расходы, направленные на модернизацию коммунальной инфраструктуры (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A2C66" w:rsidRPr="00364F71">
        <w:rPr>
          <w:rFonts w:ascii="Times New Roman" w:eastAsia="Times New Roman" w:hAnsi="Times New Roman" w:cs="Times New Roman"/>
          <w:sz w:val="28"/>
          <w:szCs w:val="28"/>
        </w:rPr>
        <w:t>емонт эксплуатационной скважины на воду № 3029 в п. Дубовка)</w:t>
      </w:r>
      <w:r w:rsidR="00931C68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FA2C6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E9779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2C6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931C6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их них за счет средств областного бюджета – 5 734,0 тыс. руб.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FA2C6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4E35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AF263C7" w14:textId="2DA01C94" w:rsidR="00E97792" w:rsidRPr="00364F71" w:rsidRDefault="00E97792" w:rsidP="004E354C">
      <w:pPr>
        <w:ind w:firstLine="851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проекта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"Энергосбережение и повышение энергетической эффективности города Свободного"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F752A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80,3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F752A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4E35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1A62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</w:t>
      </w:r>
      <w:r w:rsidR="00F752A9" w:rsidRPr="00364F71">
        <w:rPr>
          <w:rFonts w:ascii="Times New Roman" w:eastAsia="Times New Roman" w:hAnsi="Times New Roman" w:cs="Times New Roman"/>
          <w:sz w:val="28"/>
          <w:szCs w:val="28"/>
        </w:rPr>
        <w:t>технически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F752A9" w:rsidRPr="00364F71">
        <w:rPr>
          <w:rFonts w:ascii="Times New Roman" w:eastAsia="Times New Roman" w:hAnsi="Times New Roman" w:cs="Times New Roman"/>
          <w:sz w:val="28"/>
          <w:szCs w:val="28"/>
        </w:rPr>
        <w:t xml:space="preserve"> и технологически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F752A9" w:rsidRPr="00364F71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752A9" w:rsidRPr="00364F71">
        <w:rPr>
          <w:rFonts w:ascii="Times New Roman" w:eastAsia="Times New Roman" w:hAnsi="Times New Roman" w:cs="Times New Roman"/>
          <w:sz w:val="28"/>
          <w:szCs w:val="28"/>
        </w:rPr>
        <w:t xml:space="preserve"> энергосбережения </w:t>
      </w:r>
      <w:r w:rsidR="004E354C" w:rsidRPr="00364F71">
        <w:rPr>
          <w:rFonts w:ascii="Times New Roman" w:eastAsia="Times New Roman" w:hAnsi="Times New Roman" w:cs="Times New Roman"/>
          <w:sz w:val="28"/>
          <w:szCs w:val="28"/>
        </w:rPr>
        <w:t>учреждений образования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E354C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BEC494" w14:textId="5822FC0E" w:rsidR="00626AC9" w:rsidRPr="00364F71" w:rsidRDefault="00E97792" w:rsidP="004571DA">
      <w:pPr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626AC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6AC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="00626AC9" w:rsidRPr="00364F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проекта </w:t>
      </w:r>
      <w:r w:rsidR="00626AC9" w:rsidRPr="00364F71">
        <w:rPr>
          <w:rFonts w:ascii="Times New Roman" w:eastAsia="Times New Roman" w:hAnsi="Times New Roman" w:cs="Times New Roman"/>
          <w:bCs/>
          <w:sz w:val="28"/>
          <w:szCs w:val="28"/>
        </w:rPr>
        <w:t>"Благоустройство дворовых территорий многоквартирных домов, ремонт фасадов и элементов зданий, общественных территорий и мест массового отдыха граждан (городских парков) г. Свободного"</w:t>
      </w:r>
      <w:r w:rsidR="00626AC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ED219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157 635,0</w:t>
      </w:r>
      <w:r w:rsidR="00626AC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D219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94,8</w:t>
      </w:r>
      <w:r w:rsidR="00626AC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5679DAF0" w14:textId="62A9FC57" w:rsidR="00363E47" w:rsidRPr="00364F71" w:rsidRDefault="00E97792" w:rsidP="00363E47">
      <w:pPr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ED2199" w:rsidRPr="00364F71">
        <w:rPr>
          <w:rFonts w:ascii="Times New Roman" w:eastAsia="Times New Roman" w:hAnsi="Times New Roman" w:cs="Times New Roman"/>
          <w:sz w:val="28"/>
          <w:szCs w:val="28"/>
        </w:rPr>
        <w:t xml:space="preserve">по ремонту фасадов и элементов, относящихся к внешнему облику многоквартирных домов, зданий, строений и иных сооружений, расположенных вдоль центральных, главных, магистральных улиц или в исторических частях города Свободного </w:t>
      </w:r>
      <w:r w:rsidR="004E354C" w:rsidRPr="00364F71">
        <w:rPr>
          <w:rFonts w:ascii="Times New Roman" w:eastAsia="Times New Roman" w:hAnsi="Times New Roman" w:cs="Times New Roman"/>
          <w:sz w:val="28"/>
          <w:szCs w:val="28"/>
        </w:rPr>
        <w:t xml:space="preserve">за счет остатков средств дотации на сбалансированности бюджетов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ED219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91 340,5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D219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91,4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4D8CAFF0" w14:textId="63167515" w:rsidR="00363E47" w:rsidRPr="00364F71" w:rsidRDefault="00363E47" w:rsidP="00363E47">
      <w:pPr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реализацию мероприятий по ремонту фасадов и (или) крыш зданий, строений и иных сооружений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53 191,5 тыс. руб., их них средства областного бюджета – 50 000,0 тыс. руб.  или 100,0% к плану;</w:t>
      </w:r>
    </w:p>
    <w:p w14:paraId="646D8475" w14:textId="2E427CDC" w:rsidR="00E97792" w:rsidRPr="00364F71" w:rsidRDefault="00E97792" w:rsidP="00E97792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</w:t>
      </w:r>
      <w:r w:rsidR="00ED2199" w:rsidRPr="00364F71">
        <w:rPr>
          <w:rFonts w:ascii="Times New Roman" w:eastAsia="Times New Roman" w:hAnsi="Times New Roman" w:cs="Times New Roman"/>
          <w:sz w:val="28"/>
          <w:szCs w:val="28"/>
        </w:rPr>
        <w:t>разработке, изготовлению технического задания, планов, проектов, проектно-сметной документации, актуализации и экспертизе документов в области организации архитектурно-художественного освещения города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ED219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584,6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100% к плану;</w:t>
      </w:r>
    </w:p>
    <w:p w14:paraId="2A8D23B5" w14:textId="2F8F41D0" w:rsidR="00E97792" w:rsidRPr="00364F71" w:rsidRDefault="00E97792" w:rsidP="000A790B">
      <w:pPr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</w:t>
      </w:r>
      <w:r w:rsidR="00ED2199" w:rsidRPr="00364F71">
        <w:rPr>
          <w:rFonts w:ascii="Times New Roman" w:eastAsia="Times New Roman" w:hAnsi="Times New Roman" w:cs="Times New Roman"/>
          <w:sz w:val="28"/>
          <w:szCs w:val="28"/>
        </w:rPr>
        <w:t>благоустройству дворовых территорий многоквартирных домов, общественных территорий и мест массового отдыха граждан (городских парков) г. Свободный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составило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0A790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5 594,6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0A790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12AE3A" w14:textId="77B8FAEA" w:rsidR="00E97792" w:rsidRPr="00364F71" w:rsidRDefault="00E97792" w:rsidP="00E97792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- на </w:t>
      </w:r>
      <w:r w:rsidR="000A790B" w:rsidRPr="00364F71">
        <w:rPr>
          <w:rFonts w:ascii="Times New Roman" w:eastAsia="Times New Roman" w:hAnsi="Times New Roman" w:cs="Times New Roman"/>
          <w:sz w:val="28"/>
          <w:szCs w:val="28"/>
        </w:rPr>
        <w:t xml:space="preserve">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0A790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6 923,8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4E354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 их них средства областного бюджета – 6 854,6 тыс. руб.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0A790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363E4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EB1F9D" w14:textId="7D824507" w:rsidR="00A9595A" w:rsidRPr="00364F71" w:rsidRDefault="00A9595A" w:rsidP="00A9595A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проекта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"Формирование комфортной городской среды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178 133,0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005869F9" w14:textId="15D66CA5" w:rsidR="00A92F5A" w:rsidRPr="00364F71" w:rsidRDefault="00A9595A" w:rsidP="00A92F5A">
      <w:pPr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мероприятия по создани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  <w:r w:rsidR="00363E47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0F8A" w:rsidRPr="00364F71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проекта «Новый образ города Свободного» </w:t>
      </w:r>
      <w:r w:rsidR="00A92F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153 045,6 тыс. руб.</w:t>
      </w:r>
      <w:r w:rsidR="00363E4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их них средства областного бюджета – 151 515,2 тыс. руб. </w:t>
      </w:r>
      <w:r w:rsidR="00A92F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="00A92F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1E7A8B77" w14:textId="25DC8D20" w:rsidR="00A00F8A" w:rsidRPr="00364F71" w:rsidRDefault="00A00F8A" w:rsidP="00A00F8A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связи с удорожанием проекта «Новый образ города Свободного» за счет средств местного бюджета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5 320,9 тыс. руб. или 13,7% к плану;</w:t>
      </w:r>
    </w:p>
    <w:p w14:paraId="2A28CB37" w14:textId="4A818DD9" w:rsidR="00A9595A" w:rsidRPr="00364F71" w:rsidRDefault="00A24B33" w:rsidP="00A24B33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 - на мероприятия по реализации программ формирования современной городской среды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959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19 766,</w:t>
      </w:r>
      <w:r w:rsidR="00A00F8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959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A00F8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их них средства областного бюджета – 19 568,8 тыс. руб. </w:t>
      </w:r>
      <w:r w:rsidR="00A959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="00A9595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A00F8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8B7F3F" w14:textId="191EBFD2" w:rsidR="001B7EA2" w:rsidRPr="00364F71" w:rsidRDefault="00A24B33" w:rsidP="001B7EA2">
      <w:pPr>
        <w:ind w:firstLine="72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="007E4129" w:rsidRPr="00364F71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Комплекс</w:t>
      </w:r>
      <w:r w:rsidR="001B7EA2" w:rsidRPr="00364F71">
        <w:rPr>
          <w:rFonts w:ascii="Times New Roman" w:eastAsia="Times New Roman" w:hAnsi="Times New Roman" w:cs="Times New Roman"/>
          <w:bCs/>
          <w:sz w:val="28"/>
          <w:szCs w:val="28"/>
        </w:rPr>
        <w:t xml:space="preserve">ов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процессных мероприятий</w:t>
      </w:r>
      <w:r w:rsidR="007E4129" w:rsidRPr="00364F71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1B7EA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453 320,6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1B7EA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84,1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1B7EA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8B96A95" w14:textId="65592B91" w:rsidR="007E4129" w:rsidRPr="00364F71" w:rsidRDefault="002C55A5" w:rsidP="007E4129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B7EA2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исполнение </w:t>
      </w:r>
      <w:r w:rsidR="001B7EA2"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1B7EA2" w:rsidRPr="00364F71">
        <w:rPr>
          <w:rFonts w:ascii="Times New Roman" w:eastAsia="Times New Roman" w:hAnsi="Times New Roman" w:cs="Times New Roman"/>
          <w:bCs/>
          <w:sz w:val="28"/>
          <w:szCs w:val="28"/>
        </w:rPr>
        <w:t>"Улучшение санитарного состояния города"</w:t>
      </w:r>
      <w:r w:rsidR="007E4129"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E41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13 000,9 тыс. руб. или 99,3% к плану, в том числе по следующим основным мероприятиям:</w:t>
      </w:r>
    </w:p>
    <w:p w14:paraId="6B14850D" w14:textId="672BA05C" w:rsidR="00A24B33" w:rsidRPr="00364F71" w:rsidRDefault="00A24B33" w:rsidP="007E4129">
      <w:pPr>
        <w:ind w:firstLine="72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7E4129" w:rsidRPr="00364F71">
        <w:rPr>
          <w:rFonts w:ascii="Times New Roman" w:eastAsia="Times New Roman" w:hAnsi="Times New Roman" w:cs="Times New Roman"/>
          <w:sz w:val="28"/>
          <w:szCs w:val="28"/>
        </w:rPr>
        <w:t>в части затрат, связанных с содержанием объектов муниципальной собственности (скотомогильника)</w:t>
      </w:r>
      <w:r w:rsidR="00A00F8A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7E41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434,3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7E412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86,8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0D413D43" w14:textId="0FB3E428" w:rsidR="00A24B33" w:rsidRPr="00364F71" w:rsidRDefault="00A24B33" w:rsidP="00A24B33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 - на </w:t>
      </w:r>
      <w:r w:rsidR="00A34B05" w:rsidRPr="00364F71">
        <w:rPr>
          <w:rFonts w:ascii="Times New Roman" w:eastAsia="Times New Roman" w:hAnsi="Times New Roman" w:cs="Times New Roman"/>
          <w:sz w:val="28"/>
          <w:szCs w:val="28"/>
        </w:rPr>
        <w:t>мероприятия в части организации и содержания мест захоронения (кладбищ)</w:t>
      </w:r>
      <w:r w:rsidR="00A00F8A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A34B0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12 090,1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A34B0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50281134" w14:textId="79DDE97A" w:rsidR="00A24B33" w:rsidRPr="00364F71" w:rsidRDefault="00A24B33" w:rsidP="00A9595A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на </w:t>
      </w:r>
      <w:r w:rsidR="00A34B05" w:rsidRPr="00364F71">
        <w:rPr>
          <w:rFonts w:ascii="Times New Roman" w:eastAsia="Times New Roman" w:hAnsi="Times New Roman" w:cs="Times New Roman"/>
          <w:sz w:val="28"/>
          <w:szCs w:val="28"/>
        </w:rPr>
        <w:t>мероприятия, связанные с возмещением затрат, связанных с оказанием услуг по подбору и доставке в морг останков умерших (погибших) из иных мест</w:t>
      </w:r>
      <w:r w:rsidR="00A34B05" w:rsidRPr="00364F7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2C55A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476,5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2C55A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A00F8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E345CE" w14:textId="5698C4A3" w:rsidR="002C55A5" w:rsidRPr="00364F71" w:rsidRDefault="002C55A5" w:rsidP="007909F3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="007909F3" w:rsidRPr="00364F71">
        <w:rPr>
          <w:rFonts w:ascii="Times New Roman" w:eastAsia="Times New Roman" w:hAnsi="Times New Roman" w:cs="Times New Roman"/>
          <w:bCs/>
          <w:sz w:val="28"/>
          <w:szCs w:val="28"/>
        </w:rPr>
        <w:t>Благоустройство и содержание территорий города Свободного"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7909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101 827,9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7909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56,8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3B40C059" w14:textId="7089CAFD" w:rsidR="00A9595A" w:rsidRPr="00364F71" w:rsidRDefault="00A9595A" w:rsidP="00A9595A">
      <w:pPr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7909F3" w:rsidRPr="00364F71">
        <w:rPr>
          <w:rFonts w:ascii="Times New Roman" w:eastAsia="Times New Roman" w:hAnsi="Times New Roman" w:cs="Times New Roman"/>
          <w:sz w:val="28"/>
          <w:szCs w:val="28"/>
        </w:rPr>
        <w:t>в части благоустройства,</w:t>
      </w:r>
      <w:r w:rsidR="003325AF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09F3" w:rsidRPr="00364F71">
        <w:rPr>
          <w:rFonts w:ascii="Times New Roman" w:eastAsia="Times New Roman" w:hAnsi="Times New Roman" w:cs="Times New Roman"/>
          <w:sz w:val="28"/>
          <w:szCs w:val="28"/>
        </w:rPr>
        <w:t>озеленения и освещения территории города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составило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7909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35</w:t>
      </w:r>
      <w:r w:rsidR="00E8195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09F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188,8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8195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66,4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1FE994" w14:textId="32353740" w:rsidR="00A9595A" w:rsidRPr="00364F71" w:rsidRDefault="00A9595A" w:rsidP="00A9595A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- </w:t>
      </w:r>
      <w:r w:rsidR="00E8195F" w:rsidRPr="00364F71">
        <w:rPr>
          <w:rFonts w:ascii="Times New Roman" w:eastAsia="Times New Roman" w:hAnsi="Times New Roman" w:cs="Times New Roman"/>
          <w:sz w:val="28"/>
          <w:szCs w:val="28"/>
        </w:rPr>
        <w:t>расходы по концессионному соглашению в отношении объектов наружного освещения, находящихся в собственности муниципального образования «город Свободный»</w:t>
      </w:r>
      <w:r w:rsidR="008567DC" w:rsidRPr="00364F7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2221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20 865,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92221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52,</w:t>
      </w:r>
      <w:r w:rsidR="008567DC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01D011CB" w14:textId="64905482" w:rsidR="00FA2C66" w:rsidRPr="00364F71" w:rsidRDefault="00A9595A" w:rsidP="00FA2C66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реализацию </w:t>
      </w:r>
      <w:r w:rsidR="00922217" w:rsidRPr="00364F71">
        <w:rPr>
          <w:rFonts w:ascii="Times New Roman" w:eastAsia="Times New Roman" w:hAnsi="Times New Roman" w:cs="Times New Roman"/>
          <w:sz w:val="28"/>
          <w:szCs w:val="28"/>
        </w:rPr>
        <w:t>мероприятия в части затрат, связанных с благоустройством и содержанием общественных территорий, мест (площадок) накопления отходов потребления города Свободного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45 773,9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92221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56,0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922217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C47B9C" w14:textId="35B67037" w:rsidR="00922217" w:rsidRPr="00364F71" w:rsidRDefault="00922217" w:rsidP="00922217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Осуществление деятельности по обращению с животными без владельцев"</w:t>
      </w: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FF4F5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5 330,1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FF4F59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56,0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37C6E923" w14:textId="4BB1A1CC" w:rsidR="00922217" w:rsidRPr="00364F71" w:rsidRDefault="00922217" w:rsidP="00FF4F59">
      <w:pPr>
        <w:ind w:firstLine="72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в части затрат, </w:t>
      </w:r>
      <w:r w:rsidR="00FF4F59" w:rsidRPr="00364F71">
        <w:rPr>
          <w:rFonts w:ascii="Times New Roman" w:eastAsia="Times New Roman" w:hAnsi="Times New Roman" w:cs="Times New Roman"/>
          <w:sz w:val="28"/>
          <w:szCs w:val="28"/>
        </w:rPr>
        <w:t xml:space="preserve">связанных с оказанием услуг по регулированию численности животных без владельцев на территории города Свободного 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1 459</w:t>
      </w:r>
      <w:r w:rsidR="009B2BC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64EAB8E8" w14:textId="08FF5765" w:rsidR="00922217" w:rsidRPr="00364F71" w:rsidRDefault="00922217" w:rsidP="00922217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         - на </w:t>
      </w:r>
      <w:r w:rsidR="009B2BCB" w:rsidRPr="00364F71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государственных полномочий Амурской области по организации и осуществлению мероприятий по обращению с животными без владельцев направлено </w:t>
      </w:r>
      <w:r w:rsidR="00496778" w:rsidRPr="00364F71">
        <w:rPr>
          <w:rFonts w:ascii="Times New Roman" w:eastAsia="Times New Roman" w:hAnsi="Times New Roman" w:cs="Times New Roman"/>
          <w:sz w:val="28"/>
          <w:szCs w:val="28"/>
        </w:rPr>
        <w:t xml:space="preserve">за счет субвенции из областного бюджета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3 870,2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F99225" w14:textId="41045EAB" w:rsidR="00922217" w:rsidRPr="00364F71" w:rsidRDefault="00922217" w:rsidP="00380E33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="00380E33" w:rsidRPr="00364F71">
        <w:rPr>
          <w:rFonts w:ascii="Times New Roman" w:eastAsia="Times New Roman" w:hAnsi="Times New Roman" w:cs="Times New Roman"/>
          <w:bCs/>
          <w:sz w:val="28"/>
          <w:szCs w:val="28"/>
        </w:rPr>
        <w:t>Финансовая поддержка предприятий ЖКХ"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276 675,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80E3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4A6872CD" w14:textId="53FA702F" w:rsidR="00922217" w:rsidRPr="00364F71" w:rsidRDefault="00922217" w:rsidP="00922217">
      <w:pPr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мероприятия в части</w:t>
      </w:r>
      <w:r w:rsidR="008D15CD" w:rsidRPr="00364F71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обеспечения затрат, связанных с содержанием сетей и объектов водоснабжения и водоотведения, находящихся на территории города Свободного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8D15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4 991,9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8D15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6A90206" w14:textId="784876DC" w:rsidR="004C4EE5" w:rsidRPr="00364F71" w:rsidRDefault="00922217" w:rsidP="004C4EE5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4C4EE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C4EE5"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компенсация юридическим лицам выпадающих доходов, возникающих в результате установления льготных тарифов для населения в отделениях бань </w:t>
      </w:r>
      <w:r w:rsidR="004C4EE5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</w:p>
    <w:p w14:paraId="3CBF77EC" w14:textId="77777777" w:rsidR="004C4EE5" w:rsidRPr="00364F71" w:rsidRDefault="004C4EE5" w:rsidP="004C4EE5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10 600,6 тыс. руб. или 90,2% к плану;</w:t>
      </w:r>
    </w:p>
    <w:p w14:paraId="18CF4361" w14:textId="4971283B" w:rsidR="004C4EE5" w:rsidRPr="00364F71" w:rsidRDefault="004C4EE5" w:rsidP="004C4EE5">
      <w:pPr>
        <w:ind w:firstLine="72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 финансовое обеспечение затрат, связанных с содержанием сетей и объектов водоснабжения и водоотведения, находящихся на территории города Свободного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32 075,1 тыс. руб. или 100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6391D7EE" w14:textId="40C75E0F" w:rsidR="004C4EE5" w:rsidRPr="00364F71" w:rsidRDefault="004C4EE5" w:rsidP="00D62EBD">
      <w:pPr>
        <w:ind w:firstLine="72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62EBD" w:rsidRPr="00364F71">
        <w:rPr>
          <w:rFonts w:ascii="Times New Roman" w:eastAsia="Times New Roman" w:hAnsi="Times New Roman" w:cs="Times New Roman"/>
          <w:sz w:val="28"/>
          <w:szCs w:val="28"/>
        </w:rPr>
        <w:t>финансовое обеспечение государственных полномочий по компенсации выпадающих доходов теплоснабжающих организаций</w:t>
      </w:r>
      <w:r w:rsidR="00496778" w:rsidRPr="00364F71">
        <w:rPr>
          <w:rFonts w:ascii="Times New Roman" w:eastAsia="Times New Roman" w:hAnsi="Times New Roman" w:cs="Times New Roman"/>
          <w:sz w:val="28"/>
          <w:szCs w:val="28"/>
        </w:rPr>
        <w:t xml:space="preserve"> за счет субвенции из областного бюджета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221 898,7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D62EB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43F42F71" w14:textId="4765FB88" w:rsidR="00D62EBD" w:rsidRPr="00364F71" w:rsidRDefault="00D62EBD" w:rsidP="00496778">
      <w:pPr>
        <w:ind w:firstLine="72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на финансовое обеспечение затрат, связанных с содержанием сетей и объектов теплоснабжения, находящихся на территории города Свободного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7 109,6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или 100,0 % к плану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EA7D26" w14:textId="7CB969DF" w:rsidR="003325AF" w:rsidRPr="00364F71" w:rsidRDefault="00922217" w:rsidP="003325AF">
      <w:pPr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исполнение </w:t>
      </w:r>
      <w:r w:rsidR="003325AF"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3325AF" w:rsidRPr="00364F71">
        <w:rPr>
          <w:rFonts w:ascii="Times New Roman" w:eastAsia="Times New Roman" w:hAnsi="Times New Roman" w:cs="Times New Roman"/>
          <w:bCs/>
          <w:sz w:val="28"/>
          <w:szCs w:val="28"/>
        </w:rPr>
        <w:t>"Обеспечение деятельности органов местного самоуправления и муниципальных учреждений"</w:t>
      </w:r>
      <w:r w:rsidR="003325A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56 485,7 тыс. руб. или 98,0% к плану, в том числе по следующим основным мероприятиям:</w:t>
      </w:r>
    </w:p>
    <w:p w14:paraId="54CFD16D" w14:textId="4DDE2F8F" w:rsidR="003325AF" w:rsidRPr="00364F71" w:rsidRDefault="003325AF" w:rsidP="006D5373">
      <w:pPr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</w:t>
      </w:r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беспечение деятельности органов местного самоуправления</w:t>
      </w:r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города Свободного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D537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26 899,5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4A387C" w14:textId="7898E606" w:rsidR="006D5373" w:rsidRPr="00364F71" w:rsidRDefault="003325AF" w:rsidP="006D5373">
      <w:pPr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537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>обеспечение деятельности</w:t>
      </w:r>
      <w:r w:rsidR="006D5373" w:rsidRPr="00364F7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>МКУ "</w:t>
      </w:r>
      <w:proofErr w:type="spellStart"/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>Стройсервис</w:t>
      </w:r>
      <w:proofErr w:type="spellEnd"/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  <w:r w:rsidR="006D537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29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537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586,2 тыс. руб. или 96,6% к плану</w:t>
      </w:r>
      <w:r w:rsidR="0049677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D5373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77594A" w14:textId="685B8AD6" w:rsidR="001A62AB" w:rsidRPr="00364F71" w:rsidRDefault="006D5373" w:rsidP="00496778">
      <w:pPr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491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программа «Управление муниципальным имуществом и земельными ресурсами города Свободного» исполнена в сумме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43</w:t>
      </w:r>
      <w:r w:rsidR="00EC054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59</w:t>
      </w:r>
      <w:r w:rsidR="00EC0543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0,0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99,1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1A62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B1EF075" w14:textId="0513D009" w:rsidR="00D15C1B" w:rsidRPr="00364F71" w:rsidRDefault="00D15C1B" w:rsidP="005B07CF">
      <w:pPr>
        <w:ind w:firstLine="700"/>
        <w:jc w:val="both"/>
        <w:outlineLvl w:val="1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муниципального проекта </w:t>
      </w:r>
      <w:r w:rsidR="005B07CF" w:rsidRPr="00364F71">
        <w:rPr>
          <w:rFonts w:ascii="Times New Roman" w:eastAsia="Times New Roman" w:hAnsi="Times New Roman" w:cs="Times New Roman"/>
          <w:bCs/>
          <w:sz w:val="28"/>
          <w:szCs w:val="28"/>
        </w:rPr>
        <w:t>"Развитие градостроительной деятельности города Свободного"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</w:t>
      </w:r>
      <w:r w:rsidR="005B07C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07C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231,1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в том числе:</w:t>
      </w:r>
    </w:p>
    <w:p w14:paraId="08F2B05F" w14:textId="0108C3C6" w:rsidR="00C34140" w:rsidRPr="00364F71" w:rsidRDefault="00EE7A90" w:rsidP="005B07CF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5B07CF" w:rsidRPr="00364F71">
        <w:rPr>
          <w:rFonts w:ascii="Times New Roman" w:eastAsia="Times New Roman" w:hAnsi="Times New Roman" w:cs="Times New Roman"/>
          <w:sz w:val="28"/>
          <w:szCs w:val="28"/>
        </w:rPr>
        <w:t>выполнение научно-исследовательской работы по теме: "Корректировка документов территориального планирования и градостроительного зонирования города Свободного Амурской области"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B07C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,0 тыс. руб. или 100,0% к плану;</w:t>
      </w:r>
    </w:p>
    <w:p w14:paraId="6164D20D" w14:textId="229A8600" w:rsidR="00C34140" w:rsidRPr="00364F71" w:rsidRDefault="00EE7A90" w:rsidP="005B07CF">
      <w:pPr>
        <w:ind w:firstLine="70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5B07CF" w:rsidRPr="00364F71">
        <w:rPr>
          <w:rFonts w:ascii="Times New Roman" w:eastAsia="Times New Roman" w:hAnsi="Times New Roman" w:cs="Times New Roman"/>
          <w:sz w:val="28"/>
          <w:szCs w:val="28"/>
        </w:rPr>
        <w:t xml:space="preserve">разработку проектов планировки и межевания территории города Свободного Амурской области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B07C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1 631,1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5B07C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</w:t>
      </w:r>
      <w:r w:rsidR="00A4210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02FFDB" w14:textId="4DCE657A" w:rsidR="00A4210B" w:rsidRPr="00364F71" w:rsidRDefault="00A4210B" w:rsidP="00A4210B">
      <w:pPr>
        <w:ind w:firstLine="70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Комплексов процессных мероприятий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направлено 41 358,8 тыс. руб. или 99,7% к плану.</w:t>
      </w:r>
    </w:p>
    <w:p w14:paraId="51755F7D" w14:textId="237C5AFA" w:rsidR="00A4210B" w:rsidRPr="00364F71" w:rsidRDefault="00A4210B" w:rsidP="00A4210B">
      <w:pPr>
        <w:ind w:firstLine="70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"Эффективное использование муниципального имущества, в том числе земельных участков"</w:t>
      </w:r>
    </w:p>
    <w:p w14:paraId="650CF496" w14:textId="3313AD85" w:rsidR="00A4210B" w:rsidRPr="00364F71" w:rsidRDefault="00A4210B" w:rsidP="00A4210B">
      <w:pPr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</w:t>
      </w:r>
      <w:r w:rsidR="00E53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41 358,8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99,</w:t>
      </w:r>
      <w:r w:rsidR="00E53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 по следующим основным мероприятиям:</w:t>
      </w:r>
    </w:p>
    <w:p w14:paraId="73DB16A2" w14:textId="1CBD68FF" w:rsidR="00C34140" w:rsidRPr="00364F71" w:rsidRDefault="00EE7A90">
      <w:pPr>
        <w:ind w:firstLine="70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 обеспечение </w:t>
      </w:r>
      <w:r w:rsidR="00E53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органов местного самоуправления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E53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27 114,1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53BC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370043DB" w14:textId="51A8C2E1" w:rsidR="00C34140" w:rsidRPr="00364F71" w:rsidRDefault="00EE7A90" w:rsidP="006F2BBE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улучшение </w:t>
      </w:r>
      <w:r w:rsidR="006F2BBE" w:rsidRPr="00364F71">
        <w:rPr>
          <w:rFonts w:ascii="Times New Roman" w:eastAsia="Times New Roman" w:hAnsi="Times New Roman" w:cs="Times New Roman"/>
          <w:sz w:val="28"/>
          <w:szCs w:val="28"/>
        </w:rPr>
        <w:t>оценк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F2BBE" w:rsidRPr="00364F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имущества, в том числе земельных участков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262,2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98,2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2037FDE7" w14:textId="2971B902" w:rsidR="00C34140" w:rsidRPr="00364F71" w:rsidRDefault="00EE7A90" w:rsidP="006F2BBE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 на </w:t>
      </w:r>
      <w:r w:rsidR="006F2BBE" w:rsidRPr="00364F71">
        <w:rPr>
          <w:rFonts w:ascii="Times New Roman" w:eastAsia="Times New Roman" w:hAnsi="Times New Roman" w:cs="Times New Roman"/>
          <w:sz w:val="28"/>
          <w:szCs w:val="28"/>
        </w:rPr>
        <w:t>уплату транспортного налога за транспорт, находящийся в казне муниципального образования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97,8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100,0%;</w:t>
      </w:r>
    </w:p>
    <w:p w14:paraId="1F145C7D" w14:textId="14FFE31E" w:rsidR="00C34140" w:rsidRPr="00364F71" w:rsidRDefault="00EE7A90" w:rsidP="006F2BBE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6F2BBE" w:rsidRPr="00364F71">
        <w:rPr>
          <w:rFonts w:ascii="Times New Roman" w:eastAsia="Times New Roman" w:hAnsi="Times New Roman" w:cs="Times New Roman"/>
          <w:sz w:val="28"/>
          <w:szCs w:val="28"/>
        </w:rPr>
        <w:t>паспортизацию объектов муниципальной собственности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2 101,5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6F2BB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6B2CEB85" w14:textId="0AD34850" w:rsidR="00C34140" w:rsidRPr="00364F71" w:rsidRDefault="00EE7A90" w:rsidP="00AE0546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AE0546" w:rsidRPr="00364F71">
        <w:rPr>
          <w:rFonts w:ascii="Times New Roman" w:eastAsia="Times New Roman" w:hAnsi="Times New Roman" w:cs="Times New Roman"/>
          <w:sz w:val="28"/>
          <w:szCs w:val="28"/>
        </w:rPr>
        <w:t xml:space="preserve">улучшение землеустройства и землепользования, мониторинг и техническая инвентаризация земель </w:t>
      </w:r>
      <w:r w:rsidR="00AE054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054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3 443,0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AE054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35542B6D" w14:textId="2B11A1BB" w:rsidR="00C34140" w:rsidRPr="00364F71" w:rsidRDefault="00EE7A90" w:rsidP="00AE0546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обеспечение </w:t>
      </w:r>
      <w:r w:rsidR="00AE0546" w:rsidRPr="00364F71">
        <w:rPr>
          <w:rFonts w:ascii="Times New Roman" w:eastAsia="Times New Roman" w:hAnsi="Times New Roman" w:cs="Times New Roman"/>
          <w:sz w:val="28"/>
          <w:szCs w:val="28"/>
        </w:rPr>
        <w:t>мероприятий по ведению информационной системы обеспечения градостроительной деятельности, осуществляемой на территории города Свободного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AE054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250,1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100% к плану;</w:t>
      </w:r>
    </w:p>
    <w:p w14:paraId="5FD0A10F" w14:textId="6689DC95" w:rsidR="006331AB" w:rsidRPr="00364F71" w:rsidRDefault="00AE0546" w:rsidP="00AE0546">
      <w:pPr>
        <w:ind w:firstLine="70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обеспечение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содержания и сохранности муниципального имущества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</w:p>
    <w:p w14:paraId="7B9E82F2" w14:textId="4D520D2F" w:rsidR="00AE0546" w:rsidRPr="00364F71" w:rsidRDefault="006331AB" w:rsidP="006331AB">
      <w:pPr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1 984,6</w:t>
      </w:r>
      <w:r w:rsidR="00AE054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96,8</w:t>
      </w:r>
      <w:r w:rsidR="00AE0546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0B127FC5" w14:textId="68685B59" w:rsidR="00AE0546" w:rsidRPr="00364F71" w:rsidRDefault="00AE0546" w:rsidP="00AE0546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6331AB" w:rsidRPr="00364F71">
        <w:rPr>
          <w:rFonts w:ascii="Times New Roman" w:eastAsia="Times New Roman" w:hAnsi="Times New Roman" w:cs="Times New Roman"/>
          <w:sz w:val="28"/>
          <w:szCs w:val="28"/>
        </w:rPr>
        <w:t>взносы на капитальный ремонт муниципального имущества в многоквартирных домах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331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5 520,4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100% к плану;</w:t>
      </w:r>
    </w:p>
    <w:p w14:paraId="7912D3D4" w14:textId="0DD78319" w:rsidR="00C34140" w:rsidRPr="00364F71" w:rsidRDefault="00EE7A90" w:rsidP="006331AB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</w:t>
      </w:r>
      <w:r w:rsidR="006331AB" w:rsidRPr="00364F71">
        <w:rPr>
          <w:rFonts w:ascii="Times New Roman" w:eastAsia="Times New Roman" w:hAnsi="Times New Roman" w:cs="Times New Roman"/>
          <w:sz w:val="28"/>
          <w:szCs w:val="28"/>
        </w:rPr>
        <w:t xml:space="preserve">проведение комплексных кадастровых работ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331A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585,1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к плану, из них за счет средств областного бюджета – </w:t>
      </w:r>
      <w:r w:rsidR="008C07E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550,0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</w:p>
    <w:p w14:paraId="0CB30B0A" w14:textId="23B4C0F7" w:rsidR="00FC216B" w:rsidRPr="00364F71" w:rsidRDefault="00491EEC" w:rsidP="00491EEC">
      <w:pPr>
        <w:pStyle w:val="a7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</w:t>
      </w:r>
      <w:r w:rsidR="00B46C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Муниципальная программа «Обеспечение доступным и качественным жильём населения г. Свободного» исполнена   в     сумме </w:t>
      </w:r>
      <w:r w:rsidR="00FC21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237 726,5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FC21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39,2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плану.</w:t>
      </w:r>
    </w:p>
    <w:p w14:paraId="7FB6EBB6" w14:textId="20BDC953" w:rsidR="00D15C1B" w:rsidRPr="00364F71" w:rsidRDefault="00D15C1B" w:rsidP="00D15C1B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исполнение </w:t>
      </w: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муниципальных проектов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</w:t>
      </w:r>
      <w:r w:rsidR="00FC21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0E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221 465,1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E80E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37,5</w:t>
      </w:r>
      <w:r w:rsidR="00FC216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 плану.</w:t>
      </w:r>
    </w:p>
    <w:p w14:paraId="6255670C" w14:textId="4B45B8BA" w:rsidR="00C34140" w:rsidRPr="00364F71" w:rsidRDefault="00D15C1B" w:rsidP="00BC055E">
      <w:pPr>
        <w:pStyle w:val="a7"/>
        <w:ind w:left="0" w:firstLine="709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муниципального проекта </w:t>
      </w:r>
      <w:r w:rsidR="00FC216B"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"Обеспечение жильем отдельных категорий граждан"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</w:t>
      </w:r>
      <w:r w:rsidR="008C07E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72</w:t>
      </w:r>
      <w:r w:rsidR="00E80E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8C07E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57</w:t>
      </w:r>
      <w:r w:rsidR="00E80E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2,0</w:t>
      </w:r>
      <w:r w:rsidR="008C07E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или </w:t>
      </w:r>
      <w:r w:rsidR="008C07EF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числе:</w:t>
      </w:r>
    </w:p>
    <w:p w14:paraId="01F011DD" w14:textId="77777777" w:rsidR="00BC055E" w:rsidRPr="00364F71" w:rsidRDefault="008C07EF" w:rsidP="00BC055E">
      <w:pPr>
        <w:ind w:firstLine="70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реализацию мероприятий по обеспечению жильем молодых семей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–2 322,6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100,0% к плану, в том числе </w:t>
      </w:r>
      <w:bookmarkStart w:id="3" w:name="_Hlk220676420"/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областного бюджета </w:t>
      </w:r>
      <w:bookmarkEnd w:id="3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2 183,2</w:t>
      </w:r>
      <w:r w:rsidR="00EE7A90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="00BC055E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7A55F8C" w14:textId="2BE1313F" w:rsidR="00BC055E" w:rsidRPr="00364F71" w:rsidRDefault="00BC055E" w:rsidP="00BC055E">
      <w:pPr>
        <w:ind w:firstLine="700"/>
        <w:jc w:val="both"/>
        <w:outlineLvl w:val="2"/>
        <w:rPr>
          <w:color w:val="000000"/>
        </w:rPr>
      </w:pPr>
      <w:bookmarkStart w:id="4" w:name="_Hlk224390639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 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2C677A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77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областного бюджета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 70 249,4 тыс. руб. или 100,0%.</w:t>
      </w:r>
    </w:p>
    <w:bookmarkEnd w:id="4"/>
    <w:p w14:paraId="4C00A01B" w14:textId="035CE1B7" w:rsidR="00BC055E" w:rsidRPr="00364F71" w:rsidRDefault="00BC055E" w:rsidP="00E80E6D">
      <w:pPr>
        <w:ind w:firstLine="70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муниципального проекта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"Ликвидацию аварийных многоквартирных домов</w:t>
      </w:r>
      <w:r w:rsidRPr="00364F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18 562,7 тыс. руб. или 66,5% к плану</w:t>
      </w:r>
      <w:r w:rsidR="00E80E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разработку проектно-сметной документации на снос аварийного жилого фонда, полный или частичный разбор здания (дома), вывоз строительного мусора после сноса ветхого и аварийного жилищного фонда</w:t>
      </w:r>
      <w:r w:rsidR="001A62AB" w:rsidRPr="00364F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DBEC049" w14:textId="1D671ABF" w:rsidR="004345AD" w:rsidRPr="00364F71" w:rsidRDefault="004345AD" w:rsidP="00FF78E8">
      <w:pPr>
        <w:ind w:firstLine="700"/>
        <w:jc w:val="both"/>
        <w:outlineLvl w:val="1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муниципального проекта </w:t>
      </w:r>
      <w:r w:rsidR="00FF78E8" w:rsidRPr="00364F71">
        <w:rPr>
          <w:rFonts w:ascii="Times New Roman" w:eastAsia="Times New Roman" w:hAnsi="Times New Roman" w:cs="Times New Roman"/>
          <w:bCs/>
          <w:sz w:val="28"/>
          <w:szCs w:val="28"/>
        </w:rPr>
        <w:t>"Жилье"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</w:t>
      </w:r>
      <w:r w:rsidR="00FF78E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130 330,4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FF78E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26,6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плану, в том числе:</w:t>
      </w:r>
    </w:p>
    <w:p w14:paraId="79E39632" w14:textId="1D4BD611" w:rsidR="004345AD" w:rsidRPr="00364F71" w:rsidRDefault="004345AD" w:rsidP="004345AD">
      <w:pPr>
        <w:ind w:firstLine="70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Hlk224390779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56B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F78E8" w:rsidRPr="00364F71">
        <w:rPr>
          <w:rFonts w:ascii="Times New Roman" w:eastAsia="Times New Roman" w:hAnsi="Times New Roman" w:cs="Times New Roman"/>
          <w:sz w:val="28"/>
          <w:szCs w:val="28"/>
        </w:rPr>
        <w:t>обеспечение мероприятий по переселению граждан из аварийного жилищного фонда</w:t>
      </w:r>
      <w:r w:rsidR="00E80E6D" w:rsidRPr="00364F71">
        <w:rPr>
          <w:rFonts w:ascii="Times New Roman" w:eastAsia="Times New Roman" w:hAnsi="Times New Roman" w:cs="Times New Roman"/>
          <w:sz w:val="28"/>
          <w:szCs w:val="28"/>
        </w:rPr>
        <w:t xml:space="preserve"> за счет </w:t>
      </w:r>
      <w:r w:rsidR="00E80E6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 Фонда развития территорий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56B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121 540,6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956B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25,3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к плану. </w:t>
      </w:r>
    </w:p>
    <w:p w14:paraId="2B05E8A9" w14:textId="01600094" w:rsidR="004345AD" w:rsidRPr="00364F71" w:rsidRDefault="004345AD" w:rsidP="00653FAB">
      <w:pPr>
        <w:ind w:firstLine="700"/>
        <w:jc w:val="both"/>
        <w:outlineLvl w:val="2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 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643B51" w:rsidRPr="00364F71">
        <w:rPr>
          <w:rFonts w:ascii="Times New Roman" w:eastAsia="Times New Roman" w:hAnsi="Times New Roman" w:cs="Times New Roman"/>
          <w:sz w:val="28"/>
          <w:szCs w:val="28"/>
        </w:rPr>
        <w:t>мероприятий по переселению граждан из аварийного жилищного фонда</w:t>
      </w:r>
      <w:r w:rsidR="00E80E6D" w:rsidRPr="00364F7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43B51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8 789,7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B4252D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90,89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bookmarkEnd w:id="5"/>
    <w:p w14:paraId="0F21E5B3" w14:textId="5B02DC4B" w:rsidR="00653FAB" w:rsidRPr="00364F71" w:rsidRDefault="00653FAB" w:rsidP="00653FAB">
      <w:pPr>
        <w:ind w:firstLine="72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Комплексов процессных мероприятий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составило 16 261,4 тыс. руб. или 99,8% к плану. </w:t>
      </w:r>
    </w:p>
    <w:p w14:paraId="13131A5D" w14:textId="7F3CCF76" w:rsidR="00653FAB" w:rsidRPr="00364F71" w:rsidRDefault="00653FAB" w:rsidP="00A66994">
      <w:pPr>
        <w:ind w:firstLine="700"/>
        <w:jc w:val="both"/>
        <w:outlineLvl w:val="1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</w:t>
      </w:r>
      <w:r w:rsidR="00A66994"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A66994" w:rsidRPr="00364F71">
        <w:rPr>
          <w:rFonts w:ascii="Times New Roman" w:eastAsia="Times New Roman" w:hAnsi="Times New Roman" w:cs="Times New Roman"/>
          <w:bCs/>
          <w:sz w:val="28"/>
          <w:szCs w:val="28"/>
        </w:rPr>
        <w:t>"Обеспечение жильем детей-сирот и детей, оставшихся без попечения родителей"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</w:t>
      </w:r>
      <w:r w:rsidR="00A66994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421,5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  <w:r w:rsidR="002C677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областного бюджета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или 100% к плану</w:t>
      </w:r>
      <w:r w:rsidR="00056F4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обеспечение полномочий. </w:t>
      </w:r>
    </w:p>
    <w:p w14:paraId="646A4DAE" w14:textId="01B5997C" w:rsidR="004A6B11" w:rsidRPr="00364F71" w:rsidRDefault="004A6B11" w:rsidP="004A6B11">
      <w:pPr>
        <w:ind w:firstLine="700"/>
        <w:jc w:val="both"/>
        <w:outlineLvl w:val="1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64F71">
        <w:rPr>
          <w:rFonts w:ascii="Times New Roman" w:eastAsia="Times New Roman" w:hAnsi="Times New Roman" w:cs="Times New Roman"/>
          <w:bCs/>
          <w:sz w:val="28"/>
          <w:szCs w:val="28"/>
        </w:rPr>
        <w:t>"Обеспечение деятельности в сфере распределения жилья"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15</w:t>
      </w:r>
      <w:r w:rsidR="00056F4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56F4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40,0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99,8% к плану, в том числе:</w:t>
      </w:r>
    </w:p>
    <w:p w14:paraId="5D32EDC4" w14:textId="038C306F" w:rsidR="004A6B11" w:rsidRPr="00364F71" w:rsidRDefault="004A6B11" w:rsidP="00056F4B">
      <w:pPr>
        <w:ind w:firstLine="70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деятельности МКУ "Жилищный центр" г. Свободный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56F4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15 839,</w:t>
      </w:r>
      <w:r w:rsidR="00056F4B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99,8% к плану;</w:t>
      </w:r>
    </w:p>
    <w:p w14:paraId="05D86514" w14:textId="55EF0D97" w:rsidR="004A6B11" w:rsidRPr="00364F71" w:rsidRDefault="004A6B11" w:rsidP="004A6B11">
      <w:pPr>
        <w:ind w:firstLine="70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 на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 октября 2002 № 125-ФЗ «О жилищных субсидиях гражданам, выезжающим из </w:t>
      </w:r>
      <w:r w:rsidRPr="00364F71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районов Крайнего Севера и приравненных к ним местностей»</w:t>
      </w:r>
      <w:r w:rsidR="002C677A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77A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областного бюджета</w:t>
      </w:r>
      <w:r w:rsidR="00056F4B" w:rsidRPr="0036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0,3 тыс. руб. или </w:t>
      </w:r>
      <w:r w:rsidR="00B46C48"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99,0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14:paraId="641992F2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6. Муниципальная программа «Развитие образования города Свободного» исполнена в сумме 2 582 766,9 тыс. руб. при годовом плане 2 656 194,1 тыс. руб. или на 97,2% к плану.</w:t>
      </w:r>
    </w:p>
    <w:p w14:paraId="44273F35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исполнение муниципальных проектов направлено 506 930,1 тыс. руб. или 99,4% к плану.</w:t>
      </w:r>
    </w:p>
    <w:p w14:paraId="30B0A04F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«Модернизация системы дошкольного, общего и дополнительного образования» направлено 432 728,2 тыс. руб. или 99,3% к плану, в том числе:</w:t>
      </w:r>
    </w:p>
    <w:p w14:paraId="0302B831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капитальный ремонт здания муниципального дошкольного образовательного автономного учреждения «Детский сад№38» – 5 750,0 тыс. руб. или 100,0% к плану;</w:t>
      </w:r>
    </w:p>
    <w:p w14:paraId="1A60D9D7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расходы, связанные с внесением средств на депозитный счет суда для оплаты судебной строительно-технической экспертизы –300,9 тыс. руб. или 100,0% к плану;</w:t>
      </w:r>
    </w:p>
    <w:p w14:paraId="1091BCC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создание школьного кафе в общеобразовательных организациях области – 3 736,6 тыс. руб. или на 100,0% к плану, в том числе за счет средств областного бюджета – 3 512,4 тыс. руб., за счет средств местного бюджета – 224,2 тыс. руб.;</w:t>
      </w:r>
    </w:p>
    <w:p w14:paraId="42036366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капитальные вложения в объекты муниципальной собственности – 420 126,0 тыс. руб. или 100,0% к плану, в том числе за счет средств областного бюджета – 259 127,7 тыс. руб., за счет средств местного бюджета – 160 998,3 тыс. руб.;</w:t>
      </w:r>
    </w:p>
    <w:p w14:paraId="170922BD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проведение мероприятий по замене в образовательных организациях деревянных окон на металлопластиковые – 687,1 тыс. руб. или 100,0% к плану, в том числе за счет средств областного бюджета – 645,8 тыс. руб., за счет средств местного бюджета – 41,2 тыс. руб.;</w:t>
      </w:r>
    </w:p>
    <w:p w14:paraId="5486689A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организацию и проведение мероприятий по благоустройству территорий общеобразовательных организаций – 2 127,7 тыс. руб. или 100,0% к плану, в том числе за счет средств областного бюджета – 2 000,0 тыс. руб., за счет средств местного бюджета – 127,7 тыс. руб.</w:t>
      </w:r>
    </w:p>
    <w:p w14:paraId="4367C1C6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«Муниципальный конкурс «Педагог года»»</w:t>
      </w:r>
      <w:r w:rsidRPr="00364F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направлено 273,0 тыс. руб. или 100,0% к плану.</w:t>
      </w:r>
    </w:p>
    <w:p w14:paraId="7E819CF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«Педагоги и наставники»</w:t>
      </w:r>
      <w:r w:rsidRPr="00364F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направлено 71 186,9 тыс. руб. или 100,0% к плану, в том числе:</w:t>
      </w:r>
    </w:p>
    <w:p w14:paraId="4D70DB32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организаций и профессиональных образовательных организаций – 937,4 тыс. руб. или 100,0% к плану за счет средств областного бюджета;</w:t>
      </w:r>
    </w:p>
    <w:p w14:paraId="7D95F10A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2 988,2 тыс. руб. или 100,0% к плану за счет областного бюджета;</w:t>
      </w:r>
    </w:p>
    <w:p w14:paraId="7C4D11B4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– 67 261,3 тыс. руб. или 100,0% к плану за счет средств областного бюджета.</w:t>
      </w:r>
    </w:p>
    <w:p w14:paraId="33AD1702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муниципального проекта «Многодетная семья» на реализацию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 направлено 2 741,5 тыс. руб. или 100,0% к плану за счет средств областного бюджета.</w:t>
      </w:r>
    </w:p>
    <w:p w14:paraId="125881D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Комплексы процессных мероприятий исполнены в сумме2 075 836,8 тыс. руб. или на 96,7% к плану.</w:t>
      </w:r>
    </w:p>
    <w:p w14:paraId="687AE8D4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«Организация дошкольного, общего и дополнительного образования детей направлено 1 892 872,0 тыс. руб. или на96,7% к плану, в том числе:</w:t>
      </w:r>
    </w:p>
    <w:p w14:paraId="4E42FC49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в части содержания недвижимого имущества в области дошкольного образования – 126 056,1 тыс. руб. или 90,0% к плану;</w:t>
      </w:r>
    </w:p>
    <w:p w14:paraId="7AD54C3D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выплата денежной компенсации расходов за наем (поднаем) жилого помещения молодым педагогическим работникам –27 943,0 тыс. руб. или 80,6% к плану;</w:t>
      </w:r>
    </w:p>
    <w:p w14:paraId="63DACA8D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в части возмещения затрат на осуществление присмотра и ухода за детьми в области дошкольного образования – 150 703,7 тыс. руб. или 97,1% к плану;</w:t>
      </w:r>
    </w:p>
    <w:p w14:paraId="5B996FF1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в части содержания недвижимого имущества в общеобразовательных организациях – 223 378,2 тыс. руб. или 92,4% к плану;</w:t>
      </w:r>
    </w:p>
    <w:p w14:paraId="28685FE5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в части содержания недвижимого имущества организаций дополнительного образования – 124 376,2 тыс. руб. или 98,6% к плану;</w:t>
      </w:r>
    </w:p>
    <w:p w14:paraId="4733AAE2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модернизация систем общего образования в части приобретения технологического оборудования и инвентаря для школьных пищеблоков – 1 186,6 тыс. руб. или 100,0% к плану;</w:t>
      </w:r>
    </w:p>
    <w:p w14:paraId="242F8003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ремонты дошкольных, общеобразовательных организаций и организаций дополнительного образования – 241 969,1 тыс. руб. или 95,0% к плану;</w:t>
      </w:r>
    </w:p>
    <w:p w14:paraId="4D4EB9BF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модели персонифицированного финансирования дополнительного образования детей – 22 131,4 тыс. руб. или 97,8% к плану;</w:t>
      </w:r>
    </w:p>
    <w:p w14:paraId="6038B93D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Calibri" w:eastAsia="Calibri" w:hAnsi="Calibri" w:cs="Calibri"/>
          <w:color w:val="000000"/>
        </w:rPr>
        <w:t xml:space="preserve">-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охраны и правопорядка в дошкольных, общеобразовательных организациях и организациях дополнительного образования детей – 96 034,4 тыс. руб. или 100,0% к плану;</w:t>
      </w:r>
    </w:p>
    <w:p w14:paraId="7B2745BA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бесплатного питания обучающихся в общеобразовательных организациях – 21 993,8 тыс. руб. или 90,4% к плану;</w:t>
      </w:r>
    </w:p>
    <w:p w14:paraId="2CAAF85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бесплатного питания воспитанников в дошкольных образовательных организациях – 2 236,9 тыс. руб. или 75,1%;</w:t>
      </w:r>
    </w:p>
    <w:p w14:paraId="3606008A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единовременная денежная выплата молодым специалистам муниципальных образовательных организаций – 14 400,0 тыс. руб. или 100,0% к плану;</w:t>
      </w:r>
    </w:p>
    <w:p w14:paraId="1F4F8D4B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охрана имущества – Строительная площадка объекта «Строительство общеобразовательной организации на 528 мест в г. Свободный» - 2 628,0 тыс. руб. или 100,0% к плану;</w:t>
      </w:r>
    </w:p>
    <w:p w14:paraId="49EC43F2" w14:textId="74266F02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отпуск и потребление электрической энергии – строительная площадка объекта «Строительство общеобразовательной организации на 528 мест в г. Свободный» - </w:t>
      </w:r>
      <w:r w:rsidR="003F58E3">
        <w:rPr>
          <w:rFonts w:ascii="Times New Roman" w:eastAsia="Times New Roman" w:hAnsi="Times New Roman" w:cs="Times New Roman"/>
          <w:color w:val="000000"/>
          <w:sz w:val="28"/>
          <w:szCs w:val="28"/>
        </w:rPr>
        <w:t>13,0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</w:t>
      </w:r>
      <w:r w:rsidR="003F58E3">
        <w:rPr>
          <w:rFonts w:ascii="Times New Roman" w:eastAsia="Times New Roman" w:hAnsi="Times New Roman" w:cs="Times New Roman"/>
          <w:color w:val="000000"/>
          <w:sz w:val="28"/>
          <w:szCs w:val="28"/>
        </w:rPr>
        <w:t>13,0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% к плану;</w:t>
      </w:r>
    </w:p>
    <w:p w14:paraId="07F7829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авторский надзор по капитальному ремонту крыши и чердачного перекрытия – 140,0 тыс. руб. или 100,0% к плану;</w:t>
      </w:r>
    </w:p>
    <w:p w14:paraId="3D5AA9DC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технологическое присоединение к электрическим сетям 123,4 тыс. руб. или 100,0% к плану;</w:t>
      </w:r>
    </w:p>
    <w:p w14:paraId="5A333B2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кадастровые работы по подготовке технического плана в отношении объекта капитального строительства – задание с КН 28:05:010546:56, расположенное по адресу Амурская область, город Свободный, ул. Михайло-</w:t>
      </w:r>
      <w:proofErr w:type="spellStart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Чесноковская</w:t>
      </w:r>
      <w:proofErr w:type="spellEnd"/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д.85 – 120,0 тыс. руб. или 100,0% к плану;</w:t>
      </w:r>
    </w:p>
    <w:p w14:paraId="7A7240E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уплата земельного налога на земельный участок, находящийся в бессрочном пользовании по адресу: Амурская область, г. Свободный, ул. Чубаровых, 17 – 70,0 тыс. руб. или 100,0% к плану;</w:t>
      </w:r>
    </w:p>
    <w:p w14:paraId="0C2FEA8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 – 72,5 тыс. руб. или 100,0% к плану за счет средств областного бюджета;</w:t>
      </w:r>
    </w:p>
    <w:p w14:paraId="25452160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разницы в районных коэффициентах) – 4 859,2 тыс. руб. или 93,4% к плану за счет средств областного бюджета;</w:t>
      </w:r>
    </w:p>
    <w:p w14:paraId="681E1BAA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за счет средств областного бюджета – 35 954,1 тыс. руб. или 97,8% к плану;</w:t>
      </w:r>
    </w:p>
    <w:p w14:paraId="6618470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счет средств областного бюджета – 793 667,0 тыс. руб. или 100,0% к плану;</w:t>
      </w:r>
    </w:p>
    <w:p w14:paraId="4C691A6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 – 2 787,3 тыс. руб. или 70,6% к плану, в том числе 2 620,1 тыс. руб. за счет средств областного бюджета и 167,2 тыс. руб. за счет средств местного бюджета.</w:t>
      </w:r>
    </w:p>
    <w:p w14:paraId="7726B2DD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комплекс процессных мероприятий «Организация и обеспечение системы защиты прав детей направлено 55 931,7 тыс. руб. или 95,2% к плану, в том числе:</w:t>
      </w:r>
    </w:p>
    <w:p w14:paraId="22A8B32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и обеспечение проведения оздоровительной кампании детей, находящихся в трудной жизненной ситуации – 11,7 тыс. руб. или 100,0% к плану;</w:t>
      </w:r>
    </w:p>
    <w:p w14:paraId="3CECFA1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питания детей, попавших в трудную жизненную ситуацию – 2 921,7 тыс. руб. или 71,3% к плану;</w:t>
      </w:r>
    </w:p>
    <w:p w14:paraId="6A431CEB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 за счет средств областного бюджета – 8 341,1 тыс. руб. или 87,8% к плану;</w:t>
      </w:r>
    </w:p>
    <w:p w14:paraId="2BB95809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 – 229,6 тыс. руб. или 47,8% к плану;</w:t>
      </w:r>
    </w:p>
    <w:p w14:paraId="007323F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операции) за счет средств областного бюджета – 1 394,4 тыс. руб. или 85,3% к плану;</w:t>
      </w:r>
    </w:p>
    <w:p w14:paraId="5C388F2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 – 36 920,1 тыс. руб. или 100,0% к плану;</w:t>
      </w:r>
    </w:p>
    <w:p w14:paraId="00D7C640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частичная оплата стоимости путевок для детей работающих граждан в организации отдыха и оздоровления детей в каникулярное время – 6 113,1 тыс. руб. или 99,9% к плану, из них 5 746,3 тыс. руб. за счет средств областного бюджета, 366,8 тыс. руб. за счет средств местного бюджета;</w:t>
      </w:r>
    </w:p>
    <w:p w14:paraId="70DD3B5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«Вовлечение молодежи в социальную практику» направлено 536,2 тыс. руб., в том числе:</w:t>
      </w:r>
    </w:p>
    <w:p w14:paraId="723AA4B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эффективной самореализации молодежи – 295,9 тыс. руб. или 100,0% к плану;</w:t>
      </w:r>
    </w:p>
    <w:p w14:paraId="4ECDEEB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Вовлечение молодежи в общественную, добровольческую деятельность – 240,3 тыс. руб. или 81,7%.</w:t>
      </w:r>
    </w:p>
    <w:p w14:paraId="4D4B2A5C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«Социальная поддержка семьи и детей» направлено 41 168,1 тыс. руб. или 96,4% к плану, в том числе:</w:t>
      </w:r>
    </w:p>
    <w:p w14:paraId="57A4E36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счет средств областного бюджета – 3 199,8 тыс. руб. или 93,7% к плану;</w:t>
      </w:r>
    </w:p>
    <w:p w14:paraId="6BB4303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продолжающим обучение в муниципальной общеобразовательной организации, до окончания обучения – 4,9 тыс. руб. или 15,5% к плану;</w:t>
      </w:r>
    </w:p>
    <w:p w14:paraId="7AABAE36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 за счет средств областного бюджета – 4 940,0 тыс. руб. или 100,0% к плану;</w:t>
      </w:r>
    </w:p>
    <w:p w14:paraId="274738D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 за счет средств областного бюджета – 33 023,8 тыс. руб. или 96,3% к плану.</w:t>
      </w:r>
    </w:p>
    <w:p w14:paraId="725C673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комплекс процессных мероприятий «Прочие мероприятия в области образования» направлено 85 328,3 тыс. руб. или 98,5% к плану, в том числе:</w:t>
      </w:r>
    </w:p>
    <w:p w14:paraId="5DF1BF3D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органов местного самоуправления – 15 790,5 тыс. руб. или на 95,0% к плану;</w:t>
      </w:r>
    </w:p>
    <w:p w14:paraId="1E4281F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обеспечение деятельности (оказание услуг) МКУ «ЦОМОО г. Свободного» - 65 653,0 тыс. руб. или 99,4% к плану;</w:t>
      </w:r>
    </w:p>
    <w:p w14:paraId="7880D5C4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назначения и вручения ежемесячных выплат поощрительного характера учащимся общеобразовательных учреждений и учреждений дополнительного образования – 720,0 тыс. руб. или 100,0% к плану;</w:t>
      </w:r>
    </w:p>
    <w:p w14:paraId="0195B5C5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выплата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образовательными организациями города Свободного – 690,0 тыс. руб. или 92,0%;</w:t>
      </w:r>
    </w:p>
    <w:p w14:paraId="676AF9E4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финансовое обеспечение государственных полномочий по созданию и организации деятельности муниципальных комиссий по делам несовершеннолетних и защите их прав за счет средств областного бюджета – 2 474,7 тыс. руб. или 100,0% к плану.</w:t>
      </w:r>
    </w:p>
    <w:p w14:paraId="0E0189E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15363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7. Муниципальная программа «Поддержка социально-ориентированных некоммерческих организаций города Свободного» исполнена в сумме 454,4 тыс. руб. или на 100,0% от плановых назначений. В рамках муниципального проекта «Оказание финансовой поддержки СОНКО путем предоставления гранта на реализацию социально значимых проектов» средства городского бюджета направлены на финансовое обеспечение затрат на реализацию приоритетных направлений социально-ориентировочных некоммерческих организаций города Свободного.</w:t>
      </w:r>
    </w:p>
    <w:p w14:paraId="04CCE1A0" w14:textId="77777777" w:rsidR="005A29BA" w:rsidRPr="00364F71" w:rsidRDefault="005A29BA" w:rsidP="005A29BA">
      <w:pPr>
        <w:ind w:firstLine="720"/>
        <w:jc w:val="both"/>
        <w:rPr>
          <w:color w:val="000000"/>
        </w:rPr>
      </w:pPr>
    </w:p>
    <w:p w14:paraId="42F87949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8. Муниципальная программа «Обеспечение безопасности жизнедеятельности населения на территории города Свободного» исполнена в целом в сумме 102 623,2 тыс. руб. при плане 103 757,2 тыс. руб. или на 98,9% к плану.</w:t>
      </w:r>
    </w:p>
    <w:p w14:paraId="5151CE45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муниципального проекта «Развитие систем видеонаблюдения» направлено 24 878,0 тыс. руб. или 100,0%в том числе:</w:t>
      </w:r>
    </w:p>
    <w:p w14:paraId="4A63045C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приобретение, установка, обслуживание систем видеонаблюдения – 24 199,5 тыс. руб. или 100,0% к плану;</w:t>
      </w:r>
    </w:p>
    <w:p w14:paraId="53AB0859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аппаратно-программного комплекса «Безопасный город» - 678,4 тыс. руб. или 100,0% к плану, из них за счет средств областного бюджета – 637,7 тыс. руб., за счет средств местного бюджета – 40,7 тыс. руб.</w:t>
      </w:r>
    </w:p>
    <w:p w14:paraId="636C30B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Комплексы процессных мероприятий исполнены в сумме 77 745,3 тыс. руб. или 98,6% к плану.</w:t>
      </w:r>
    </w:p>
    <w:p w14:paraId="4896F73D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комплекса процессных мероприятий «Совершенствование организации профилактических мероприятий по предотвращению правонарушений и действий экстремистской направленности» за счет средств городского бюджета 117,0 тыс. руб. или 100,0% к плану направлены на совершенствование системы профилактики правонарушений экстремистской направленности в молодежной и подростковой среде, а также среди отдельных категорий граждан.</w:t>
      </w:r>
    </w:p>
    <w:p w14:paraId="6297AF8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Комплекс процессных мероприятий «Обеспечение эффективного повседневного функционирования системы гражданской обороны, защиты населения и территорий от чрезвычайных ситуаций, обеспечения первичных мер пожарной безопасности и безопасности людей на водных объектах» исполнен в сумме 73 404,4 тыс. руб. или 98,5% к плану, в том числе:</w:t>
      </w:r>
    </w:p>
    <w:p w14:paraId="7036D6F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Управления ГО и ЧС города Свободного – 58 264,9 тыс. руб. или 98,1% к плану;</w:t>
      </w:r>
    </w:p>
    <w:p w14:paraId="02E1AFA8" w14:textId="017D846F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выполнение первичных мер пожарной безопасности – 9 273,2 тыс. руб. </w:t>
      </w:r>
      <w:r w:rsidR="003F58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ли 100,0% к плану;</w:t>
      </w:r>
    </w:p>
    <w:p w14:paraId="271C5F2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приобретение транспортных средств в муниципальную собственность – 5 682,0 тыс. руб. или 100,0% к плану;</w:t>
      </w:r>
    </w:p>
    <w:p w14:paraId="067A3715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людей на водных объектах – 184,3 тыс. руб. или 100,0% к плану.</w:t>
      </w:r>
    </w:p>
    <w:p w14:paraId="199FCCB0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процессных мероприятий «Реализация на территории города целенаправленных мер по профилактике употребления наркотиков» исполнен в сумме 4 223,8 тыс. руб. или 100,0% к плану, в том числе:</w:t>
      </w:r>
    </w:p>
    <w:p w14:paraId="227C4E49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реализация мер по профилактике употребления наркотиков – 137,4 тыс. руб. или 100,0% к плану;</w:t>
      </w:r>
    </w:p>
    <w:p w14:paraId="15D411E6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оздоровление и трудоустройство несовершеннолетних группы риска – 4 086,5 тыс. руб. или 100,0% к плану.</w:t>
      </w:r>
    </w:p>
    <w:p w14:paraId="03BF740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D40C35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9. Муниципальная программа «Развитие и сохранение культуры и искусства в городе Свободном» исполнена в сумме 174 000,0 тыс. руб. при годовом плане 182 041,6 тыс. руб. или на 95,6%.</w:t>
      </w:r>
    </w:p>
    <w:p w14:paraId="7BE54642" w14:textId="222A06DF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муниципального проекта «80 лет Победы в Великой Отечественной войне» средства городского бюджета в сумме 5 </w:t>
      </w:r>
      <w:r w:rsidR="003F58E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00,0 тыс. руб. или 100,0% к плану направлены на реализацию культурно-досуговыми учреждениями города мероприятий, посвященных 80-летию Победы в Великой Отечественной войне.</w:t>
      </w:r>
    </w:p>
    <w:p w14:paraId="25C55F9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проект «Семейные ценности и инфраструктура культуры» исполнен в сумме 8 510,6 тыс. руб. или 100,0% к плану, из них за счет средств областного бюджета – 8 000,0 тыс. руб., за счет средств местного бюджета – 510,6 тыс. руб. Средства направлены на создание модельных муниципальных библиотек.</w:t>
      </w:r>
    </w:p>
    <w:p w14:paraId="1FF1096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Комплексы процессных мероприятий исполнены в сумме 159 989,4 тыс. руб. или на 95,2% к плану.</w:t>
      </w:r>
    </w:p>
    <w:p w14:paraId="7D01D32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«Создание условий для развития искусства и творчества» направлено 19 543,3 тыс. руб. или 98,7% к плану, в том числе:</w:t>
      </w:r>
    </w:p>
    <w:p w14:paraId="4A0EAE9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и проведение общегородских мероприятий – 15 735,1 тыс. руб. или 99,4% к плану;</w:t>
      </w:r>
    </w:p>
    <w:p w14:paraId="304C1FC9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и развитие деятельности клубных формирований, народных коллективов – 3 808,1 тыс. руб. или 96,0% к плану.</w:t>
      </w:r>
    </w:p>
    <w:p w14:paraId="736C287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реализацию комплекса процессных мероприятий «Создание условий для развития библиотечного дела» направлено 7 770,6 тыс. руб. или 100,0% к плану, в том числе:</w:t>
      </w:r>
    </w:p>
    <w:p w14:paraId="1758BA18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библиотечного дела – 6 329,7 тыс. руб. или 100,0% к плану;</w:t>
      </w:r>
    </w:p>
    <w:p w14:paraId="41E7D700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формирование, учет и обеспечение физического сохранения и безопасности фондов библиотек – 1 440,9 тыс. руб. или 100,0% к плану.</w:t>
      </w:r>
    </w:p>
    <w:p w14:paraId="76300240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«Создание условий для развития музейного дела и сохранения объектов культурного наследия» направлено 2 455,8 тыс. руб. или 99,4% к плану, в том числе:</w:t>
      </w:r>
    </w:p>
    <w:p w14:paraId="2AD336A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публичное представление (во всех формах) музейных предметов и музейных коллекций – 1 164,8 тыс. руб. или 98,7% к плану;</w:t>
      </w:r>
    </w:p>
    <w:p w14:paraId="03E38F3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текущих ремонтных работ памятников истории, архитектуры, монументального искусства – 1 291,0 тыс. руб. или 100,0% к плану.</w:t>
      </w:r>
    </w:p>
    <w:p w14:paraId="4BF8EFF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«Обеспечение деятельности органов местного самоуправления и муниципальных учреждений в сфере культуры» направлено 130 219,7 тыс. руб. или 94,4% к плану, в том числе:</w:t>
      </w:r>
    </w:p>
    <w:p w14:paraId="281AB42B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органов местного самоуправления – 5 622,5 тыс. руб. или 87,4% к плану;</w:t>
      </w:r>
    </w:p>
    <w:p w14:paraId="237E9C8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муниципальных учреждений в сфере культурно-досуговой деятельности – 44 013,1 тыс. руб. или 86,6% к плану;</w:t>
      </w:r>
    </w:p>
    <w:p w14:paraId="4B46D442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муниципальных учреждений в сфере библиотечного обслуживания – 27 616,7 тыс. руб. или 100,0%;</w:t>
      </w:r>
    </w:p>
    <w:p w14:paraId="7749C82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муниципальных учреждений в сфере историко-культурного наследия – 10 828,6 тыс. руб. или 100,0%;</w:t>
      </w:r>
    </w:p>
    <w:p w14:paraId="6491959A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МКУ «ЦБХОУК» г. Свободного – 42 138,9 тыс. руб. или 99,6%.</w:t>
      </w:r>
    </w:p>
    <w:p w14:paraId="40252FC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A5CDC9" w14:textId="64C43613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EE0B1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. Муниципальная программа «Развитие физической культуры и спорта в городе Свободном» исполнена в сумме 234 641,9 тыс. руб. при плане 237 641,9 тыс. руб. или на 98,7% к плану.</w:t>
      </w:r>
    </w:p>
    <w:p w14:paraId="0CD48D96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Муниципальные проекты исполнены в сумме 17 110,2 тыс. руб. или на 100,0% плана.</w:t>
      </w:r>
    </w:p>
    <w:p w14:paraId="514866D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муниципальный проект «Развитие инфраструктуры физической культуры, массового спорта и поддержка спорта высших достижений» составили 16 473,3 тыс. руб. или 100,0% к плану, в том числе:</w:t>
      </w:r>
    </w:p>
    <w:p w14:paraId="619D4A06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на проведение подготовительных работ для создания «умных» спортивных площадок – 3 734,8 тыс. руб. или 100,0%;</w:t>
      </w:r>
    </w:p>
    <w:p w14:paraId="6A2DA9C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закупка и монтаж оборудования для создания «умных» спортивных площадок – 12 738,6 тыс. руб. или 100,0% к плану, из них за счет средств областного бюджета 11 974,2 тыс. руб., за счет средств местного бюджета 764,3 тыс. руб.</w:t>
      </w:r>
    </w:p>
    <w:p w14:paraId="74D85E09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Муниципальный проект «Развитие спорта высших достижений» исполнен в сумме 636,8 тыс. руб. или 100,0% из них за счет средств областного бюджета 598,6 тыс. руб., за счет средств местного бюджета 38,2 тыс. руб. Средства направлены на государственную поддержку организаций, входящих в систему спортивной подготовки.</w:t>
      </w:r>
    </w:p>
    <w:p w14:paraId="2B9C786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Комплексы процессных мероприятий исполнены в сумме 217 531,7 тыс. руб. или 98,6% к плану.</w:t>
      </w:r>
    </w:p>
    <w:p w14:paraId="2CC4E2DD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комплекс процессных мероприятий «Обеспечение деятельности органов местного самоуправления и муниципальных учреждений» направлено 202 075,3 тыс. руб. или 98,5% к плану, в том числе:</w:t>
      </w:r>
    </w:p>
    <w:p w14:paraId="183FF60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органов местного самоуправления – 6 653,4 тыс. руб. или 100,0% к плану;</w:t>
      </w:r>
    </w:p>
    <w:p w14:paraId="68CE37CB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МАУ «ЦСП» - 98 196,1 тыс. руб. или 98,0% к плану;</w:t>
      </w:r>
    </w:p>
    <w:p w14:paraId="4A3F4B00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спортивных школ – 81 051,7 ты. руб. или 98,8 % к плану;</w:t>
      </w:r>
    </w:p>
    <w:p w14:paraId="792D1A2F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ремонт учреждений физкультуры и спорта – 11 932,6 тыс. руб. или 100,0% к плану;</w:t>
      </w:r>
    </w:p>
    <w:p w14:paraId="52527F7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приобретение. Монтаж и установка систем видеонаблюдения на территории спортивного лагеря – 3 352,0 тыс. руб. или на 100,0% к плану;</w:t>
      </w:r>
    </w:p>
    <w:p w14:paraId="41F03AB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монтаж системы звукового/речевого оповещения на территории «Спортивного лагеря» - 889,6 тыс. руб. или 100,0% к плану.</w:t>
      </w:r>
    </w:p>
    <w:p w14:paraId="38095373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комплекса процессных мероприятий «Организация и проведение физкультурных, физкультурно-оздоровительных мероприятий» направлены средства городского бюджета в сумме 15 456,3 тыс. руб. или 100,0% к плану.</w:t>
      </w:r>
    </w:p>
    <w:p w14:paraId="58D33BDE" w14:textId="77777777" w:rsidR="005A29BA" w:rsidRPr="00364F71" w:rsidRDefault="005A29BA" w:rsidP="005A29BA">
      <w:pPr>
        <w:jc w:val="both"/>
        <w:rPr>
          <w:color w:val="000000"/>
        </w:rPr>
      </w:pPr>
    </w:p>
    <w:p w14:paraId="3AAC8C5D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Непрограммные расходы муниципального образования из городского бюджета исполнены в сумме 399 282,4 тыс. руб. или на 39,7% к плану.</w:t>
      </w:r>
    </w:p>
    <w:p w14:paraId="0891A807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 средства направлены на следующие расходы:</w:t>
      </w:r>
    </w:p>
    <w:p w14:paraId="56E7B8A8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деятельности главы муниципального образования, администрации города, Свободненского городского Совета народных депутатов, контрольно-счетной палаты города Свободного, финансового управления администрации г. Свободного направлено 152 930,8 тыс. руб. при плане 154 430,0 тыс. руб. или на 99,0%;</w:t>
      </w:r>
    </w:p>
    <w:p w14:paraId="12A3F401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расходы на оплату членского взноса в «Союз муниципальных контрольно-счетных органов» – 3,0 тыс. руб. или 30,0% к плану;</w:t>
      </w:r>
    </w:p>
    <w:p w14:paraId="36D47E37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расходы на оплату членского взноса участника Ассоциации «Совет муниципальных образований амурской области» – 492,3 тыс. руб. или 100,0% к плану;</w:t>
      </w:r>
    </w:p>
    <w:p w14:paraId="10FAD222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на расходы на приобретение карт маршрутов транспортных средств – 18,3 тыс. руб. или 100,0% к плану;</w:t>
      </w:r>
    </w:p>
    <w:p w14:paraId="015C272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приобретение транспортных средств в муниципальную собственность – 10 405,4 тыс. руб. или 100,0% к плану;</w:t>
      </w:r>
    </w:p>
    <w:p w14:paraId="475639D0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представительские и иные расходы – 1 849,5 тыс. руб. или 100,0% к плану;</w:t>
      </w:r>
    </w:p>
    <w:p w14:paraId="51F4C112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мероприятия по ремонту муниципальных жилых помещений– 4 150,2 тыс. руб. или 95,0% к плану;</w:t>
      </w:r>
    </w:p>
    <w:p w14:paraId="359FB30B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ремонт нежилых помещений, находящихся в муниципальной собственности – 8 751,8 тыс. руб. или 83,9% к плану;</w:t>
      </w:r>
    </w:p>
    <w:p w14:paraId="4AA48F3A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оплату исполнительных документов по взысканию денежных средств – 5 413,2 тыс. руб. или 93,1% к плану;</w:t>
      </w:r>
    </w:p>
    <w:p w14:paraId="261782EE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расходы на оплату исполнительных документов по взысканию денежных средств, пеней, штрафов – 6 682,1 тыс. руб. или 100,0% к плану;</w:t>
      </w:r>
    </w:p>
    <w:p w14:paraId="6F06BCA6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расходы за счет резервного фонда администрации города Свободного – 26 457,3 тыс. руб. или 100,0% к плану (направлены на оказание материальной помощи, ликвидации последствий неблагоприятных погодных условий);</w:t>
      </w:r>
    </w:p>
    <w:p w14:paraId="7080247D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доплаты к пенсиям муниципальных служащих – 5 406,7 тыс. руб. или 100,0% к плану;</w:t>
      </w:r>
    </w:p>
    <w:p w14:paraId="7F04B6BC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денежные выплаты почетным гражданам города направлено 1 120,0 тыс. руб. или 100% к плану;</w:t>
      </w:r>
    </w:p>
    <w:p w14:paraId="72E336B7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денежные выплаты на предоставление компенсации расходов, связанных с оплатой стоимости найма (поднайма) жилых помещений специалистам, в которых имеется дефицит кадров в учреждениях муниципального образования «город Свободный» – 5 744,1 тыс. руб. или 97,3% к плану;</w:t>
      </w:r>
    </w:p>
    <w:p w14:paraId="11B7046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денежные выплаты на оказание адресной социальной помощи – 400,0 тыс. руб. или 100,0% к плану;</w:t>
      </w:r>
    </w:p>
    <w:p w14:paraId="3530382F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информационное освещение деятельности органов местного самоуправления – 3 500,0 тыс. руб. или 100,0% к плану;</w:t>
      </w:r>
    </w:p>
    <w:p w14:paraId="15E84456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деятельности (оказание услуг) муниципального учреждения МБУ «УСОАЗ и С» – 157 483,4 тыс. руб. или 97,2% к плану;</w:t>
      </w:r>
    </w:p>
    <w:p w14:paraId="0A9241E1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областного бюджета направлены:</w:t>
      </w:r>
    </w:p>
    <w:p w14:paraId="27F615C7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– 17,7 тыс. руб. или 100,0% к плану;</w:t>
      </w:r>
    </w:p>
    <w:p w14:paraId="26AE403F" w14:textId="5BEE1698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ремонт жилых помещений ветеранов Великой Отечественной войны – 4 199,7</w:t>
      </w:r>
      <w:r w:rsidR="004178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100,0% к плану;</w:t>
      </w:r>
    </w:p>
    <w:p w14:paraId="05E37945" w14:textId="3247394C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поощрение муниципальных управленческих команд за достижение показателей деятельности исполнительных органов Амурской области в 2025 году – 1 700,0 </w:t>
      </w:r>
      <w:r w:rsidR="00E30D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руб.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или 100,0% к плану;</w:t>
      </w:r>
    </w:p>
    <w:p w14:paraId="02B01161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финансовое обеспечение отдельных государственных полномочий Амурской области по осуществлению регионального государственного контроля </w:t>
      </w: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(надзора) в области розничной продажи алкогольной и спиртосодержащей продукции – 650,1 тыс. руб. или 51,3% к плану;</w:t>
      </w:r>
    </w:p>
    <w:p w14:paraId="37976A6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ограниченных судом в дееспособности – 802,2 тыс. руб. или 100,0% к плану;</w:t>
      </w:r>
    </w:p>
    <w:p w14:paraId="46D941FE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- на финансовое обеспечение государственных полномочий по организационному обеспечению деятельности административных комиссий – 1 104,5 тыс. руб. или 100,0% к плану;</w:t>
      </w:r>
    </w:p>
    <w:p w14:paraId="53B0976B" w14:textId="285F4DB0" w:rsidR="001C760A" w:rsidRPr="00364F71" w:rsidRDefault="001C760A" w:rsidP="001C760A">
      <w:pPr>
        <w:widowControl w:val="0"/>
        <w:suppressAutoHyphens/>
        <w:ind w:firstLine="720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64F71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На 01.01.2026 муниципальный внутренний долг составил 0,0 млн. руб. (по кредитам). </w:t>
      </w:r>
    </w:p>
    <w:p w14:paraId="38ADB9B4" w14:textId="4B001FD0" w:rsidR="001C760A" w:rsidRPr="00364F71" w:rsidRDefault="001C760A" w:rsidP="001C760A">
      <w:pPr>
        <w:widowControl w:val="0"/>
        <w:suppressAutoHyphens/>
        <w:ind w:firstLine="7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kern w:val="2"/>
          <w:sz w:val="28"/>
          <w:szCs w:val="28"/>
        </w:rPr>
        <w:t>Просроченная кредиторская задолженность городского бюджета на 01.01.2026 отсутствует.</w:t>
      </w:r>
    </w:p>
    <w:p w14:paraId="3462F728" w14:textId="77777777" w:rsidR="001C760A" w:rsidRPr="00364F71" w:rsidRDefault="001C760A" w:rsidP="005A29BA">
      <w:pPr>
        <w:ind w:firstLine="720"/>
        <w:jc w:val="both"/>
        <w:rPr>
          <w:color w:val="000000"/>
        </w:rPr>
      </w:pPr>
    </w:p>
    <w:p w14:paraId="17C57894" w14:textId="77777777" w:rsidR="005A29BA" w:rsidRPr="00364F71" w:rsidRDefault="005A29BA" w:rsidP="005A29BA">
      <w:pPr>
        <w:ind w:firstLine="720"/>
        <w:jc w:val="both"/>
        <w:rPr>
          <w:color w:val="000000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Муниципальные гарантии в 2025 году не предоставлялись.</w:t>
      </w:r>
    </w:p>
    <w:p w14:paraId="0DAF8E4D" w14:textId="77777777" w:rsidR="005A29BA" w:rsidRPr="00364F71" w:rsidRDefault="005A29BA" w:rsidP="005A29B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Коммерческие и бюджетные кредиты не привлекались и не погашались.</w:t>
      </w:r>
    </w:p>
    <w:p w14:paraId="132E3E7E" w14:textId="3AE70DD6" w:rsidR="001C760A" w:rsidRPr="00364F71" w:rsidRDefault="005A29BA" w:rsidP="00F34EFB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F71"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 (за исключением бюджетных инвестиций в объекты капитального строительства), не предоставлялось.</w:t>
      </w:r>
    </w:p>
    <w:p w14:paraId="4D0A9200" w14:textId="77777777" w:rsidR="00F34EFB" w:rsidRDefault="00F34EFB" w:rsidP="00F34EFB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8FD9E0" w14:textId="77777777" w:rsidR="00F34EFB" w:rsidRDefault="00F34EFB" w:rsidP="00F34EFB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A631FB" w14:textId="77777777" w:rsidR="00F34EFB" w:rsidRPr="00B62F9B" w:rsidRDefault="00F34EFB" w:rsidP="00F34EFB">
      <w:pPr>
        <w:ind w:firstLine="720"/>
        <w:jc w:val="both"/>
        <w:rPr>
          <w:rFonts w:ascii="Times New Roman" w:hAnsi="Times New Roman"/>
          <w:color w:val="000000"/>
          <w:sz w:val="28"/>
          <w:highlight w:val="yellow"/>
        </w:rPr>
      </w:pPr>
    </w:p>
    <w:p w14:paraId="7020309A" w14:textId="77777777" w:rsidR="001C760A" w:rsidRPr="004D6FA2" w:rsidRDefault="001C760A" w:rsidP="001C760A">
      <w:pPr>
        <w:jc w:val="both"/>
        <w:rPr>
          <w:rFonts w:ascii="Times New Roman" w:hAnsi="Times New Roman"/>
          <w:color w:val="000000"/>
          <w:sz w:val="28"/>
        </w:rPr>
      </w:pPr>
      <w:r w:rsidRPr="004D6FA2">
        <w:rPr>
          <w:rFonts w:ascii="Times New Roman" w:hAnsi="Times New Roman"/>
          <w:color w:val="000000"/>
          <w:sz w:val="28"/>
        </w:rPr>
        <w:t xml:space="preserve">Начальник финансового управления </w:t>
      </w:r>
    </w:p>
    <w:p w14:paraId="1DF57311" w14:textId="18D8283A" w:rsidR="001C760A" w:rsidRDefault="001C760A" w:rsidP="001C760A">
      <w:pPr>
        <w:jc w:val="both"/>
        <w:rPr>
          <w:rFonts w:ascii="Times New Roman" w:hAnsi="Times New Roman"/>
          <w:color w:val="000000"/>
          <w:sz w:val="28"/>
        </w:rPr>
      </w:pPr>
      <w:r w:rsidRPr="004D6FA2">
        <w:rPr>
          <w:rFonts w:ascii="Times New Roman" w:hAnsi="Times New Roman"/>
          <w:color w:val="000000"/>
          <w:sz w:val="28"/>
        </w:rPr>
        <w:t xml:space="preserve">администрации г. Свободного                                                    </w:t>
      </w:r>
      <w:r w:rsidR="00F34EFB">
        <w:rPr>
          <w:rFonts w:ascii="Times New Roman" w:hAnsi="Times New Roman"/>
          <w:color w:val="000000"/>
          <w:sz w:val="28"/>
        </w:rPr>
        <w:t xml:space="preserve">            </w:t>
      </w:r>
      <w:r w:rsidRPr="004D6FA2">
        <w:rPr>
          <w:rFonts w:ascii="Times New Roman" w:hAnsi="Times New Roman"/>
          <w:color w:val="000000"/>
          <w:sz w:val="28"/>
        </w:rPr>
        <w:t xml:space="preserve">    Т.Н. </w:t>
      </w:r>
      <w:proofErr w:type="spellStart"/>
      <w:r w:rsidRPr="004D6FA2">
        <w:rPr>
          <w:rFonts w:ascii="Times New Roman" w:hAnsi="Times New Roman"/>
          <w:color w:val="000000"/>
          <w:sz w:val="28"/>
        </w:rPr>
        <w:t>Димова</w:t>
      </w:r>
      <w:proofErr w:type="spellEnd"/>
    </w:p>
    <w:p w14:paraId="6C4C1509" w14:textId="77777777" w:rsidR="001C760A" w:rsidRPr="00102CA0" w:rsidRDefault="001C760A" w:rsidP="001C760A">
      <w:pPr>
        <w:jc w:val="both"/>
        <w:rPr>
          <w:rFonts w:ascii="Courier New" w:eastAsia="Courier New" w:hAnsi="Courier New" w:cs="Courier New"/>
        </w:rPr>
      </w:pPr>
    </w:p>
    <w:p w14:paraId="3DCFED82" w14:textId="77777777" w:rsidR="001C760A" w:rsidRPr="0083702F" w:rsidRDefault="001C760A" w:rsidP="001C760A">
      <w:pPr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</w:p>
    <w:p w14:paraId="1E64B1F4" w14:textId="68FB0193" w:rsidR="00C34140" w:rsidRPr="009C5185" w:rsidRDefault="00C34140">
      <w:pPr>
        <w:rPr>
          <w:color w:val="000000"/>
          <w:highlight w:val="yellow"/>
        </w:rPr>
      </w:pPr>
    </w:p>
    <w:sectPr w:rsidR="00C34140" w:rsidRPr="009C5185" w:rsidSect="00CD44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3" w:right="850" w:bottom="1133" w:left="1276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6DF6F" w14:textId="77777777" w:rsidR="00766CF3" w:rsidRDefault="00766CF3" w:rsidP="005A160A">
      <w:r>
        <w:separator/>
      </w:r>
    </w:p>
  </w:endnote>
  <w:endnote w:type="continuationSeparator" w:id="0">
    <w:p w14:paraId="070800B6" w14:textId="77777777" w:rsidR="00766CF3" w:rsidRDefault="00766CF3" w:rsidP="005A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70A2" w14:textId="77777777" w:rsidR="001C760A" w:rsidRDefault="001C760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4794263"/>
      <w:docPartObj>
        <w:docPartGallery w:val="Page Numbers (Bottom of Page)"/>
        <w:docPartUnique/>
      </w:docPartObj>
    </w:sdtPr>
    <w:sdtEndPr/>
    <w:sdtContent>
      <w:p w14:paraId="36FDE490" w14:textId="4C7250E7" w:rsidR="001C760A" w:rsidRDefault="001C760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B18">
          <w:rPr>
            <w:noProof/>
          </w:rPr>
          <w:t>35</w:t>
        </w:r>
        <w:r>
          <w:fldChar w:fldCharType="end"/>
        </w:r>
      </w:p>
    </w:sdtContent>
  </w:sdt>
  <w:p w14:paraId="3317EB14" w14:textId="77777777" w:rsidR="001C760A" w:rsidRDefault="001C760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7F85" w14:textId="77777777" w:rsidR="001C760A" w:rsidRDefault="001C760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0BDF3" w14:textId="77777777" w:rsidR="00766CF3" w:rsidRDefault="00766CF3" w:rsidP="005A160A">
      <w:r>
        <w:separator/>
      </w:r>
    </w:p>
  </w:footnote>
  <w:footnote w:type="continuationSeparator" w:id="0">
    <w:p w14:paraId="563C2F68" w14:textId="77777777" w:rsidR="00766CF3" w:rsidRDefault="00766CF3" w:rsidP="005A1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1B50" w14:textId="77777777" w:rsidR="001C760A" w:rsidRDefault="001C760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E234" w14:textId="77777777" w:rsidR="001C760A" w:rsidRDefault="001C760A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6D1EE" w14:textId="77777777" w:rsidR="001C760A" w:rsidRDefault="001C760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D4F45"/>
    <w:multiLevelType w:val="hybridMultilevel"/>
    <w:tmpl w:val="45D6840C"/>
    <w:lvl w:ilvl="0" w:tplc="485A026C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57D30C2A">
      <w:start w:val="1"/>
      <w:numFmt w:val="decimal"/>
      <w:lvlText w:val="%2."/>
      <w:lvlJc w:val="left"/>
      <w:pPr>
        <w:ind w:left="1440" w:hanging="360"/>
      </w:pPr>
    </w:lvl>
    <w:lvl w:ilvl="2" w:tplc="40C3CE74">
      <w:start w:val="1"/>
      <w:numFmt w:val="decimal"/>
      <w:lvlText w:val="%3."/>
      <w:lvlJc w:val="left"/>
      <w:pPr>
        <w:ind w:left="2160" w:hanging="360"/>
      </w:pPr>
    </w:lvl>
    <w:lvl w:ilvl="3" w:tplc="350283DE">
      <w:start w:val="1"/>
      <w:numFmt w:val="decimal"/>
      <w:lvlText w:val="%4."/>
      <w:lvlJc w:val="left"/>
      <w:pPr>
        <w:ind w:left="2880" w:hanging="360"/>
      </w:pPr>
    </w:lvl>
    <w:lvl w:ilvl="4" w:tplc="75718733">
      <w:start w:val="1"/>
      <w:numFmt w:val="decimal"/>
      <w:lvlText w:val="%5."/>
      <w:lvlJc w:val="left"/>
      <w:pPr>
        <w:ind w:left="3600" w:hanging="360"/>
      </w:pPr>
    </w:lvl>
    <w:lvl w:ilvl="5" w:tplc="68462BCE">
      <w:start w:val="1"/>
      <w:numFmt w:val="decimal"/>
      <w:lvlText w:val="%6."/>
      <w:lvlJc w:val="left"/>
      <w:pPr>
        <w:ind w:left="4320" w:hanging="360"/>
      </w:pPr>
    </w:lvl>
    <w:lvl w:ilvl="6" w:tplc="263C5FC5">
      <w:start w:val="1"/>
      <w:numFmt w:val="decimal"/>
      <w:lvlText w:val="%7."/>
      <w:lvlJc w:val="left"/>
      <w:pPr>
        <w:ind w:left="5040" w:hanging="360"/>
      </w:pPr>
    </w:lvl>
    <w:lvl w:ilvl="7" w:tplc="6B489580">
      <w:start w:val="1"/>
      <w:numFmt w:val="decimal"/>
      <w:lvlText w:val="%8."/>
      <w:lvlJc w:val="left"/>
      <w:pPr>
        <w:ind w:left="5760" w:hanging="360"/>
      </w:pPr>
    </w:lvl>
    <w:lvl w:ilvl="8" w:tplc="527E301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3C44EC0"/>
    <w:multiLevelType w:val="hybridMultilevel"/>
    <w:tmpl w:val="8C46B9FA"/>
    <w:lvl w:ilvl="0" w:tplc="37BEC88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4EC956"/>
    <w:multiLevelType w:val="hybridMultilevel"/>
    <w:tmpl w:val="D6E6E710"/>
    <w:lvl w:ilvl="0" w:tplc="068B94E0">
      <w:start w:val="3"/>
      <w:numFmt w:val="decimal"/>
      <w:lvlText w:val="%1."/>
      <w:lvlJc w:val="left"/>
      <w:pPr>
        <w:ind w:left="720" w:hanging="360"/>
      </w:pPr>
    </w:lvl>
    <w:lvl w:ilvl="1" w:tplc="0DAEEED9">
      <w:start w:val="1"/>
      <w:numFmt w:val="decimal"/>
      <w:lvlText w:val="%2."/>
      <w:lvlJc w:val="left"/>
      <w:pPr>
        <w:ind w:left="1440" w:hanging="360"/>
      </w:pPr>
    </w:lvl>
    <w:lvl w:ilvl="2" w:tplc="32950253">
      <w:start w:val="1"/>
      <w:numFmt w:val="decimal"/>
      <w:lvlText w:val="%3."/>
      <w:lvlJc w:val="left"/>
      <w:pPr>
        <w:ind w:left="2160" w:hanging="360"/>
      </w:pPr>
    </w:lvl>
    <w:lvl w:ilvl="3" w:tplc="48AA995A">
      <w:start w:val="1"/>
      <w:numFmt w:val="decimal"/>
      <w:lvlText w:val="%4."/>
      <w:lvlJc w:val="left"/>
      <w:pPr>
        <w:ind w:left="2880" w:hanging="360"/>
      </w:pPr>
    </w:lvl>
    <w:lvl w:ilvl="4" w:tplc="43ADC5E0">
      <w:start w:val="1"/>
      <w:numFmt w:val="decimal"/>
      <w:lvlText w:val="%5."/>
      <w:lvlJc w:val="left"/>
      <w:pPr>
        <w:ind w:left="3600" w:hanging="360"/>
      </w:pPr>
    </w:lvl>
    <w:lvl w:ilvl="5" w:tplc="1531650C">
      <w:start w:val="1"/>
      <w:numFmt w:val="decimal"/>
      <w:lvlText w:val="%6."/>
      <w:lvlJc w:val="left"/>
      <w:pPr>
        <w:ind w:left="4320" w:hanging="360"/>
      </w:pPr>
    </w:lvl>
    <w:lvl w:ilvl="6" w:tplc="3585524E">
      <w:start w:val="1"/>
      <w:numFmt w:val="decimal"/>
      <w:lvlText w:val="%7."/>
      <w:lvlJc w:val="left"/>
      <w:pPr>
        <w:ind w:left="5040" w:hanging="360"/>
      </w:pPr>
    </w:lvl>
    <w:lvl w:ilvl="7" w:tplc="70A08232">
      <w:start w:val="1"/>
      <w:numFmt w:val="decimal"/>
      <w:lvlText w:val="%8."/>
      <w:lvlJc w:val="left"/>
      <w:pPr>
        <w:ind w:left="5760" w:hanging="360"/>
      </w:pPr>
    </w:lvl>
    <w:lvl w:ilvl="8" w:tplc="28A6141F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0AE3EF2"/>
    <w:multiLevelType w:val="hybridMultilevel"/>
    <w:tmpl w:val="F9EC768C"/>
    <w:lvl w:ilvl="0" w:tplc="250A6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40"/>
    <w:rsid w:val="00004A93"/>
    <w:rsid w:val="0001584E"/>
    <w:rsid w:val="00026355"/>
    <w:rsid w:val="00043DD9"/>
    <w:rsid w:val="000553F4"/>
    <w:rsid w:val="00056F4B"/>
    <w:rsid w:val="00061571"/>
    <w:rsid w:val="0008012F"/>
    <w:rsid w:val="000A751A"/>
    <w:rsid w:val="000A790B"/>
    <w:rsid w:val="000D2EF0"/>
    <w:rsid w:val="000D7208"/>
    <w:rsid w:val="000F2ED4"/>
    <w:rsid w:val="00150029"/>
    <w:rsid w:val="00151D0B"/>
    <w:rsid w:val="00195B47"/>
    <w:rsid w:val="001974A0"/>
    <w:rsid w:val="001A62AB"/>
    <w:rsid w:val="001B7EA2"/>
    <w:rsid w:val="001C760A"/>
    <w:rsid w:val="001E35E4"/>
    <w:rsid w:val="001F5128"/>
    <w:rsid w:val="0022072B"/>
    <w:rsid w:val="0023286D"/>
    <w:rsid w:val="002461E9"/>
    <w:rsid w:val="002562C4"/>
    <w:rsid w:val="00264CD6"/>
    <w:rsid w:val="002733F8"/>
    <w:rsid w:val="00277EA6"/>
    <w:rsid w:val="0028379A"/>
    <w:rsid w:val="00284491"/>
    <w:rsid w:val="002C55A5"/>
    <w:rsid w:val="002C5C0A"/>
    <w:rsid w:val="002C677A"/>
    <w:rsid w:val="002D3930"/>
    <w:rsid w:val="002F14CF"/>
    <w:rsid w:val="00311F3A"/>
    <w:rsid w:val="00323474"/>
    <w:rsid w:val="00325AF3"/>
    <w:rsid w:val="003325AF"/>
    <w:rsid w:val="00335FF2"/>
    <w:rsid w:val="0035075F"/>
    <w:rsid w:val="00363E47"/>
    <w:rsid w:val="00364F71"/>
    <w:rsid w:val="00375B36"/>
    <w:rsid w:val="00380E33"/>
    <w:rsid w:val="00381431"/>
    <w:rsid w:val="003C0F08"/>
    <w:rsid w:val="003D69EB"/>
    <w:rsid w:val="003E51D4"/>
    <w:rsid w:val="003F58E3"/>
    <w:rsid w:val="004006AD"/>
    <w:rsid w:val="004020AB"/>
    <w:rsid w:val="004109FB"/>
    <w:rsid w:val="004144E7"/>
    <w:rsid w:val="0041781E"/>
    <w:rsid w:val="004345AD"/>
    <w:rsid w:val="00447F26"/>
    <w:rsid w:val="004571DA"/>
    <w:rsid w:val="004604F9"/>
    <w:rsid w:val="004610B8"/>
    <w:rsid w:val="00491EEC"/>
    <w:rsid w:val="00496778"/>
    <w:rsid w:val="004A6B11"/>
    <w:rsid w:val="004A78A6"/>
    <w:rsid w:val="004C3D28"/>
    <w:rsid w:val="004C4EE5"/>
    <w:rsid w:val="004E1B7B"/>
    <w:rsid w:val="004E354C"/>
    <w:rsid w:val="0050239E"/>
    <w:rsid w:val="005372AF"/>
    <w:rsid w:val="00545BCD"/>
    <w:rsid w:val="00576818"/>
    <w:rsid w:val="0058205A"/>
    <w:rsid w:val="00593A49"/>
    <w:rsid w:val="005A160A"/>
    <w:rsid w:val="005A29BA"/>
    <w:rsid w:val="005B0506"/>
    <w:rsid w:val="005B07CF"/>
    <w:rsid w:val="005C4283"/>
    <w:rsid w:val="005F63CA"/>
    <w:rsid w:val="00626AC9"/>
    <w:rsid w:val="0062700F"/>
    <w:rsid w:val="006331AB"/>
    <w:rsid w:val="00643B51"/>
    <w:rsid w:val="00653FAB"/>
    <w:rsid w:val="00662F40"/>
    <w:rsid w:val="0067527B"/>
    <w:rsid w:val="006B7D45"/>
    <w:rsid w:val="006D5373"/>
    <w:rsid w:val="006E0383"/>
    <w:rsid w:val="006E0C23"/>
    <w:rsid w:val="006E6D67"/>
    <w:rsid w:val="006F2BBE"/>
    <w:rsid w:val="0070241C"/>
    <w:rsid w:val="007125C8"/>
    <w:rsid w:val="0071370D"/>
    <w:rsid w:val="00747BCB"/>
    <w:rsid w:val="00755CBE"/>
    <w:rsid w:val="00756EB3"/>
    <w:rsid w:val="00766CF3"/>
    <w:rsid w:val="007909F3"/>
    <w:rsid w:val="007B3B67"/>
    <w:rsid w:val="007E4129"/>
    <w:rsid w:val="007E68BE"/>
    <w:rsid w:val="007E6D74"/>
    <w:rsid w:val="00817664"/>
    <w:rsid w:val="00831FD6"/>
    <w:rsid w:val="008502FE"/>
    <w:rsid w:val="008567DC"/>
    <w:rsid w:val="008645A2"/>
    <w:rsid w:val="008719FC"/>
    <w:rsid w:val="008755DF"/>
    <w:rsid w:val="00882A2F"/>
    <w:rsid w:val="00884FE2"/>
    <w:rsid w:val="0089569C"/>
    <w:rsid w:val="008C07EF"/>
    <w:rsid w:val="008C4A4C"/>
    <w:rsid w:val="008C6B3B"/>
    <w:rsid w:val="008D15CD"/>
    <w:rsid w:val="008F6118"/>
    <w:rsid w:val="00902FCB"/>
    <w:rsid w:val="00905992"/>
    <w:rsid w:val="009069DD"/>
    <w:rsid w:val="00922217"/>
    <w:rsid w:val="00931C68"/>
    <w:rsid w:val="00956B48"/>
    <w:rsid w:val="009B2BCB"/>
    <w:rsid w:val="009B352A"/>
    <w:rsid w:val="009C5185"/>
    <w:rsid w:val="009F7ACB"/>
    <w:rsid w:val="00A00F8A"/>
    <w:rsid w:val="00A0640D"/>
    <w:rsid w:val="00A24B33"/>
    <w:rsid w:val="00A33E3E"/>
    <w:rsid w:val="00A34B05"/>
    <w:rsid w:val="00A4210B"/>
    <w:rsid w:val="00A47B0C"/>
    <w:rsid w:val="00A55823"/>
    <w:rsid w:val="00A64D16"/>
    <w:rsid w:val="00A6633A"/>
    <w:rsid w:val="00A66994"/>
    <w:rsid w:val="00A71A0A"/>
    <w:rsid w:val="00A863C2"/>
    <w:rsid w:val="00A92F5A"/>
    <w:rsid w:val="00A9595A"/>
    <w:rsid w:val="00AA6BCA"/>
    <w:rsid w:val="00AB2F78"/>
    <w:rsid w:val="00AD1201"/>
    <w:rsid w:val="00AE0546"/>
    <w:rsid w:val="00AE6FFB"/>
    <w:rsid w:val="00B21788"/>
    <w:rsid w:val="00B4252D"/>
    <w:rsid w:val="00B46C48"/>
    <w:rsid w:val="00B62AF5"/>
    <w:rsid w:val="00B7554C"/>
    <w:rsid w:val="00BA7563"/>
    <w:rsid w:val="00BC055E"/>
    <w:rsid w:val="00C02519"/>
    <w:rsid w:val="00C13A9A"/>
    <w:rsid w:val="00C256AB"/>
    <w:rsid w:val="00C34140"/>
    <w:rsid w:val="00C4217E"/>
    <w:rsid w:val="00C82AA3"/>
    <w:rsid w:val="00C874C0"/>
    <w:rsid w:val="00CB3FC3"/>
    <w:rsid w:val="00CB470D"/>
    <w:rsid w:val="00CD3CDA"/>
    <w:rsid w:val="00CD44AF"/>
    <w:rsid w:val="00CF670A"/>
    <w:rsid w:val="00D15C1B"/>
    <w:rsid w:val="00D16F0A"/>
    <w:rsid w:val="00D20808"/>
    <w:rsid w:val="00D373AF"/>
    <w:rsid w:val="00D500D9"/>
    <w:rsid w:val="00D57BF3"/>
    <w:rsid w:val="00D62EBD"/>
    <w:rsid w:val="00D71558"/>
    <w:rsid w:val="00D803F6"/>
    <w:rsid w:val="00D91889"/>
    <w:rsid w:val="00D92089"/>
    <w:rsid w:val="00DB1B2F"/>
    <w:rsid w:val="00DE0717"/>
    <w:rsid w:val="00DE296D"/>
    <w:rsid w:val="00E144EE"/>
    <w:rsid w:val="00E16E0F"/>
    <w:rsid w:val="00E30D31"/>
    <w:rsid w:val="00E46C69"/>
    <w:rsid w:val="00E53BCD"/>
    <w:rsid w:val="00E80E6D"/>
    <w:rsid w:val="00E8195F"/>
    <w:rsid w:val="00E84E25"/>
    <w:rsid w:val="00E97792"/>
    <w:rsid w:val="00EC0543"/>
    <w:rsid w:val="00EC256B"/>
    <w:rsid w:val="00EC7D48"/>
    <w:rsid w:val="00ED2199"/>
    <w:rsid w:val="00EE0B18"/>
    <w:rsid w:val="00EE7A90"/>
    <w:rsid w:val="00F16C2D"/>
    <w:rsid w:val="00F34EFB"/>
    <w:rsid w:val="00F61E08"/>
    <w:rsid w:val="00F752A9"/>
    <w:rsid w:val="00F766E9"/>
    <w:rsid w:val="00FA2C66"/>
    <w:rsid w:val="00FB1180"/>
    <w:rsid w:val="00FC216B"/>
    <w:rsid w:val="00FD6A32"/>
    <w:rsid w:val="00FD6C74"/>
    <w:rsid w:val="00FE55DD"/>
    <w:rsid w:val="00FF4D8B"/>
    <w:rsid w:val="00FF4F59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A0BD6"/>
  <w15:docId w15:val="{BB5A9839-5391-4826-8BB1-8488574D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 Indent"/>
    <w:basedOn w:val="a"/>
    <w:link w:val="a6"/>
    <w:unhideWhenUsed/>
    <w:rsid w:val="000D7208"/>
    <w:pPr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0D7208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2F14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16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160A"/>
  </w:style>
  <w:style w:type="paragraph" w:styleId="aa">
    <w:name w:val="footer"/>
    <w:basedOn w:val="a"/>
    <w:link w:val="ab"/>
    <w:uiPriority w:val="99"/>
    <w:unhideWhenUsed/>
    <w:rsid w:val="005A16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1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55&amp;dst=3019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9355&amp;dst=10877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1E95A-FB3F-4868-98D8-7AC2EAE5D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12482</Words>
  <Characters>71150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Анжелика Фисюк</dc:creator>
  <cp:lastModifiedBy>Татьяна Рукавишникова</cp:lastModifiedBy>
  <cp:revision>61</cp:revision>
  <cp:lastPrinted>2026-03-26T23:45:00Z</cp:lastPrinted>
  <dcterms:created xsi:type="dcterms:W3CDTF">2026-01-29T07:34:00Z</dcterms:created>
  <dcterms:modified xsi:type="dcterms:W3CDTF">2026-03-26T23:57:00Z</dcterms:modified>
</cp:coreProperties>
</file>